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9888" w14:textId="77777777" w:rsidR="00FF2878" w:rsidRDefault="00FF2878" w:rsidP="00FF2878">
      <w:pPr>
        <w:pStyle w:val="Heading1"/>
        <w:spacing w:before="0" w:after="0"/>
        <w:jc w:val="right"/>
        <w:rPr>
          <w:rFonts w:asciiTheme="majorHAnsi" w:hAnsiTheme="majorHAnsi" w:cstheme="majorHAnsi"/>
          <w:sz w:val="28"/>
          <w:szCs w:val="28"/>
        </w:rPr>
      </w:pPr>
    </w:p>
    <w:p w14:paraId="7BAC1D45" w14:textId="77777777" w:rsidR="00FF2878" w:rsidRDefault="00FF2878" w:rsidP="00FF2878">
      <w:pPr>
        <w:pStyle w:val="Heading1"/>
        <w:spacing w:before="0" w:after="0"/>
        <w:jc w:val="right"/>
        <w:rPr>
          <w:rFonts w:asciiTheme="majorHAnsi" w:hAnsiTheme="majorHAnsi" w:cstheme="majorHAnsi"/>
          <w:sz w:val="28"/>
          <w:szCs w:val="28"/>
        </w:rPr>
      </w:pPr>
    </w:p>
    <w:p w14:paraId="77A30765" w14:textId="70DD7A5C" w:rsidR="00AD514D" w:rsidRPr="00FF2878" w:rsidRDefault="009E50CD" w:rsidP="00FF2878">
      <w:pPr>
        <w:pStyle w:val="Heading1"/>
        <w:spacing w:before="0" w:after="0"/>
        <w:jc w:val="right"/>
        <w:rPr>
          <w:rFonts w:asciiTheme="majorHAnsi" w:hAnsiTheme="majorHAnsi" w:cstheme="majorHAnsi"/>
          <w:sz w:val="28"/>
          <w:szCs w:val="28"/>
        </w:rPr>
      </w:pPr>
      <w:r w:rsidRPr="00FF2878">
        <w:rPr>
          <w:rFonts w:asciiTheme="majorHAnsi" w:hAnsiTheme="majorHAnsi" w:cstheme="majorHAnsi"/>
          <w:sz w:val="28"/>
          <w:szCs w:val="28"/>
        </w:rPr>
        <w:t>Privacy</w:t>
      </w:r>
      <w:r w:rsidR="00B051C4" w:rsidRPr="00FF2878">
        <w:rPr>
          <w:rFonts w:asciiTheme="majorHAnsi" w:hAnsiTheme="majorHAnsi" w:cstheme="majorHAnsi"/>
          <w:sz w:val="28"/>
          <w:szCs w:val="28"/>
        </w:rPr>
        <w:t xml:space="preserve"> </w:t>
      </w:r>
      <w:r w:rsidR="00B07701" w:rsidRPr="00FF2878">
        <w:rPr>
          <w:rFonts w:asciiTheme="majorHAnsi" w:hAnsiTheme="majorHAnsi" w:cstheme="majorHAnsi"/>
          <w:sz w:val="28"/>
          <w:szCs w:val="28"/>
        </w:rPr>
        <w:t>Policy</w:t>
      </w:r>
      <w:r w:rsidR="00FF2878">
        <w:rPr>
          <w:rFonts w:asciiTheme="majorHAnsi" w:hAnsiTheme="majorHAnsi" w:cstheme="majorHAnsi"/>
          <w:sz w:val="28"/>
          <w:szCs w:val="28"/>
        </w:rPr>
        <w:t xml:space="preserve"> / Data Protection and Processing Policy</w:t>
      </w:r>
    </w:p>
    <w:p w14:paraId="59AB872B" w14:textId="77777777" w:rsidR="00A2792D" w:rsidRPr="00AD514D" w:rsidRDefault="00A2792D" w:rsidP="00FF2878">
      <w:pPr>
        <w:jc w:val="both"/>
        <w:rPr>
          <w:lang w:eastAsia="en-GB"/>
        </w:rPr>
      </w:pPr>
    </w:p>
    <w:p w14:paraId="26EC6CF0" w14:textId="77777777" w:rsidR="00B07701" w:rsidRPr="00FF2878" w:rsidRDefault="00660C3E"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3D Recruit Ltd is committed to safeguarding privacy for everyone. We understand that providing personal and sensitive information is an act of trust and we treat your information with respect and integrity.</w:t>
      </w:r>
    </w:p>
    <w:p w14:paraId="571C01DC" w14:textId="77777777" w:rsidR="00AD514D" w:rsidRPr="00FF2878" w:rsidRDefault="00AD514D" w:rsidP="00FF2878">
      <w:pPr>
        <w:pStyle w:val="NormalWeb"/>
        <w:spacing w:before="0" w:beforeAutospacing="0" w:after="0" w:afterAutospacing="0"/>
        <w:jc w:val="both"/>
        <w:rPr>
          <w:rFonts w:asciiTheme="majorHAnsi" w:hAnsiTheme="majorHAnsi" w:cstheme="majorHAnsi"/>
          <w:sz w:val="22"/>
          <w:szCs w:val="22"/>
        </w:rPr>
      </w:pPr>
    </w:p>
    <w:p w14:paraId="68804A7B" w14:textId="77777777"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This policy (together with our terms of agreement and any other documents referred to in it) sets out the basis on which any personal data we collect from you, or that you provide to us, will be processed by us. Please read the following carefully to understand our views and practices regarding your personal data and how we will treat it.</w:t>
      </w:r>
    </w:p>
    <w:p w14:paraId="1CB650AA"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19414687" w14:textId="77777777"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For the purpose of the Data Protection Act 1998 (the "Act")</w:t>
      </w:r>
      <w:r w:rsidR="00660C3E" w:rsidRPr="00FF2878">
        <w:rPr>
          <w:rFonts w:asciiTheme="majorHAnsi" w:hAnsiTheme="majorHAnsi" w:cstheme="majorHAnsi"/>
          <w:sz w:val="22"/>
          <w:szCs w:val="22"/>
        </w:rPr>
        <w:t xml:space="preserve"> and the General Data Protection Regulation 2016</w:t>
      </w:r>
      <w:r w:rsidRPr="00FF2878">
        <w:rPr>
          <w:rFonts w:asciiTheme="majorHAnsi" w:hAnsiTheme="majorHAnsi" w:cstheme="majorHAnsi"/>
          <w:sz w:val="22"/>
          <w:szCs w:val="22"/>
        </w:rPr>
        <w:t>, the data controller is 3D Recruit Ltd, Regent House, Mitre Way, Battle, East Sussex, TN33 0BQ</w:t>
      </w:r>
    </w:p>
    <w:p w14:paraId="783B686E" w14:textId="77777777" w:rsidR="00AD514D" w:rsidRPr="00FF2878" w:rsidRDefault="00AD514D" w:rsidP="00FF2878">
      <w:pPr>
        <w:pStyle w:val="NormalWeb"/>
        <w:spacing w:before="0" w:beforeAutospacing="0" w:after="0" w:afterAutospacing="0"/>
        <w:jc w:val="both"/>
        <w:rPr>
          <w:rFonts w:asciiTheme="majorHAnsi" w:hAnsiTheme="majorHAnsi" w:cstheme="majorHAnsi"/>
          <w:sz w:val="22"/>
          <w:szCs w:val="22"/>
        </w:rPr>
      </w:pPr>
    </w:p>
    <w:p w14:paraId="1A22376E" w14:textId="77777777" w:rsidR="00AD514D" w:rsidRPr="00FF2878" w:rsidRDefault="00AD514D" w:rsidP="00FF2878">
      <w:pPr>
        <w:pStyle w:val="NormalWeb"/>
        <w:spacing w:before="0" w:beforeAutospacing="0" w:after="0" w:afterAutospacing="0"/>
        <w:jc w:val="both"/>
        <w:rPr>
          <w:rFonts w:asciiTheme="majorHAnsi" w:hAnsiTheme="majorHAnsi" w:cstheme="majorHAnsi"/>
          <w:sz w:val="22"/>
          <w:szCs w:val="22"/>
        </w:rPr>
      </w:pPr>
    </w:p>
    <w:p w14:paraId="2DB526FE" w14:textId="77777777" w:rsidR="00B07701" w:rsidRPr="00FF2878" w:rsidRDefault="00B07701" w:rsidP="00FF2878">
      <w:pPr>
        <w:pStyle w:val="Heading4"/>
        <w:spacing w:before="0" w:after="0"/>
        <w:jc w:val="both"/>
        <w:rPr>
          <w:rStyle w:val="Strong"/>
          <w:rFonts w:asciiTheme="majorHAnsi" w:hAnsiTheme="majorHAnsi" w:cstheme="majorHAnsi"/>
          <w:b/>
          <w:sz w:val="22"/>
          <w:szCs w:val="22"/>
        </w:rPr>
      </w:pPr>
      <w:r w:rsidRPr="00FF2878">
        <w:rPr>
          <w:rStyle w:val="Strong"/>
          <w:rFonts w:asciiTheme="majorHAnsi" w:hAnsiTheme="majorHAnsi" w:cstheme="majorHAnsi"/>
          <w:b/>
          <w:sz w:val="22"/>
          <w:szCs w:val="22"/>
        </w:rPr>
        <w:t>Info</w:t>
      </w:r>
      <w:r w:rsidR="00660C3E" w:rsidRPr="00FF2878">
        <w:rPr>
          <w:rStyle w:val="Strong"/>
          <w:rFonts w:asciiTheme="majorHAnsi" w:hAnsiTheme="majorHAnsi" w:cstheme="majorHAnsi"/>
          <w:b/>
          <w:sz w:val="22"/>
          <w:szCs w:val="22"/>
        </w:rPr>
        <w:t>rmation we may collect from you</w:t>
      </w:r>
      <w:r w:rsidR="005638E3" w:rsidRPr="00FF2878">
        <w:rPr>
          <w:rStyle w:val="Strong"/>
          <w:rFonts w:asciiTheme="majorHAnsi" w:hAnsiTheme="majorHAnsi" w:cstheme="majorHAnsi"/>
          <w:b/>
          <w:sz w:val="22"/>
          <w:szCs w:val="22"/>
        </w:rPr>
        <w:t>;</w:t>
      </w:r>
    </w:p>
    <w:p w14:paraId="19A5A250" w14:textId="77777777" w:rsidR="00AD514D" w:rsidRPr="00FF2878" w:rsidRDefault="00AD514D" w:rsidP="00FF2878">
      <w:pPr>
        <w:pStyle w:val="NormalWeb"/>
        <w:spacing w:before="0" w:beforeAutospacing="0" w:after="0" w:afterAutospacing="0"/>
        <w:jc w:val="both"/>
        <w:rPr>
          <w:rFonts w:asciiTheme="majorHAnsi" w:eastAsiaTheme="minorHAnsi" w:hAnsiTheme="majorHAnsi" w:cstheme="majorHAnsi"/>
          <w:sz w:val="22"/>
          <w:szCs w:val="22"/>
        </w:rPr>
      </w:pPr>
    </w:p>
    <w:p w14:paraId="025087D8" w14:textId="57B27FA4" w:rsidR="005C70F9" w:rsidRPr="00FF2878" w:rsidRDefault="005C70F9" w:rsidP="00FF2878">
      <w:pPr>
        <w:pStyle w:val="NormalWeb"/>
        <w:numPr>
          <w:ilvl w:val="0"/>
          <w:numId w:val="1"/>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 xml:space="preserve">Information that you provide by filling in forms or by any </w:t>
      </w:r>
      <w:r w:rsidR="002A57CC" w:rsidRPr="00FF2878">
        <w:rPr>
          <w:rFonts w:asciiTheme="majorHAnsi" w:hAnsiTheme="majorHAnsi" w:cstheme="majorHAnsi"/>
          <w:sz w:val="22"/>
          <w:szCs w:val="22"/>
        </w:rPr>
        <w:t>correspondence</w:t>
      </w:r>
      <w:r w:rsidRPr="00FF2878">
        <w:rPr>
          <w:rFonts w:asciiTheme="majorHAnsi" w:hAnsiTheme="majorHAnsi" w:cstheme="majorHAnsi"/>
          <w:sz w:val="22"/>
          <w:szCs w:val="22"/>
        </w:rPr>
        <w:t xml:space="preserve"> that you have with us, which includes information provided at the time of registering to use our services, ordering any products or services, posting any information or material or requesting further services</w:t>
      </w:r>
      <w:r w:rsidR="00FF2878">
        <w:rPr>
          <w:rFonts w:asciiTheme="majorHAnsi" w:hAnsiTheme="majorHAnsi" w:cstheme="majorHAnsi"/>
          <w:sz w:val="22"/>
          <w:szCs w:val="22"/>
        </w:rPr>
        <w:t>.</w:t>
      </w:r>
    </w:p>
    <w:p w14:paraId="66782675" w14:textId="77777777" w:rsidR="001A073C" w:rsidRPr="00FF2878" w:rsidRDefault="001A073C" w:rsidP="00FF2878">
      <w:pPr>
        <w:pStyle w:val="NormalWeb"/>
        <w:spacing w:before="0" w:beforeAutospacing="0" w:after="0" w:afterAutospacing="0"/>
        <w:jc w:val="both"/>
        <w:rPr>
          <w:rFonts w:asciiTheme="majorHAnsi" w:hAnsiTheme="majorHAnsi" w:cstheme="majorHAnsi"/>
          <w:sz w:val="22"/>
          <w:szCs w:val="22"/>
        </w:rPr>
      </w:pPr>
    </w:p>
    <w:p w14:paraId="2A68512A" w14:textId="716F58E7" w:rsidR="001A073C" w:rsidRPr="00FF2878" w:rsidRDefault="001A073C" w:rsidP="00FF2878">
      <w:pPr>
        <w:pStyle w:val="NormalWeb"/>
        <w:numPr>
          <w:ilvl w:val="0"/>
          <w:numId w:val="1"/>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Information we ask for during the registration process to facilitate meeting the safeguarding standards requisite for APSCo Compliance+ standards</w:t>
      </w:r>
      <w:r w:rsidR="00FF2878">
        <w:rPr>
          <w:rFonts w:asciiTheme="majorHAnsi" w:hAnsiTheme="majorHAnsi" w:cstheme="majorHAnsi"/>
          <w:sz w:val="22"/>
          <w:szCs w:val="22"/>
        </w:rPr>
        <w:t>.</w:t>
      </w:r>
    </w:p>
    <w:p w14:paraId="7EFE8FFF" w14:textId="77777777" w:rsidR="001A073C" w:rsidRPr="00FF2878" w:rsidRDefault="001A073C" w:rsidP="00FF2878">
      <w:pPr>
        <w:pStyle w:val="NormalWeb"/>
        <w:spacing w:before="0" w:beforeAutospacing="0" w:after="0" w:afterAutospacing="0"/>
        <w:jc w:val="both"/>
        <w:rPr>
          <w:rFonts w:asciiTheme="majorHAnsi" w:hAnsiTheme="majorHAnsi" w:cstheme="majorHAnsi"/>
          <w:sz w:val="22"/>
          <w:szCs w:val="22"/>
        </w:rPr>
      </w:pPr>
    </w:p>
    <w:p w14:paraId="06E71E61" w14:textId="289B85F9" w:rsidR="001A073C" w:rsidRPr="00FF2878" w:rsidRDefault="001A073C" w:rsidP="00FF2878">
      <w:pPr>
        <w:pStyle w:val="NormalWeb"/>
        <w:numPr>
          <w:ilvl w:val="0"/>
          <w:numId w:val="1"/>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Information requested from time to time to maintain up to date records and Curriculum Vitae information to ensure we are providing work finding services using accurate information</w:t>
      </w:r>
      <w:r w:rsidR="00FF2878">
        <w:rPr>
          <w:rFonts w:asciiTheme="majorHAnsi" w:hAnsiTheme="majorHAnsi" w:cstheme="majorHAnsi"/>
          <w:sz w:val="22"/>
          <w:szCs w:val="22"/>
        </w:rPr>
        <w:t>.</w:t>
      </w:r>
    </w:p>
    <w:p w14:paraId="6B8522B6" w14:textId="77777777" w:rsidR="005C70F9" w:rsidRPr="00FF2878" w:rsidRDefault="005C70F9" w:rsidP="00FF2878">
      <w:pPr>
        <w:pStyle w:val="NormalWeb"/>
        <w:spacing w:before="0" w:beforeAutospacing="0" w:after="0" w:afterAutospacing="0"/>
        <w:jc w:val="both"/>
        <w:rPr>
          <w:rFonts w:asciiTheme="majorHAnsi" w:hAnsiTheme="majorHAnsi" w:cstheme="majorHAnsi"/>
          <w:sz w:val="22"/>
          <w:szCs w:val="22"/>
        </w:rPr>
      </w:pPr>
    </w:p>
    <w:p w14:paraId="6D919826" w14:textId="60AEAFCF" w:rsidR="005C70F9" w:rsidRPr="00FF2878" w:rsidRDefault="005C70F9" w:rsidP="00FF2878">
      <w:pPr>
        <w:pStyle w:val="NormalWeb"/>
        <w:numPr>
          <w:ilvl w:val="0"/>
          <w:numId w:val="1"/>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Information that you provide when you report any problem with our services</w:t>
      </w:r>
      <w:r w:rsidR="00FF2878">
        <w:rPr>
          <w:rFonts w:asciiTheme="majorHAnsi" w:hAnsiTheme="majorHAnsi" w:cstheme="majorHAnsi"/>
          <w:sz w:val="22"/>
          <w:szCs w:val="22"/>
        </w:rPr>
        <w:t>.</w:t>
      </w:r>
    </w:p>
    <w:p w14:paraId="0586E9B6" w14:textId="77777777" w:rsidR="005C70F9" w:rsidRPr="00FF2878" w:rsidRDefault="005C70F9" w:rsidP="00FF2878">
      <w:pPr>
        <w:pStyle w:val="NormalWeb"/>
        <w:spacing w:before="0" w:beforeAutospacing="0" w:after="0" w:afterAutospacing="0"/>
        <w:jc w:val="both"/>
        <w:rPr>
          <w:rFonts w:asciiTheme="majorHAnsi" w:hAnsiTheme="majorHAnsi" w:cstheme="majorHAnsi"/>
          <w:sz w:val="22"/>
          <w:szCs w:val="22"/>
        </w:rPr>
      </w:pPr>
    </w:p>
    <w:p w14:paraId="23C0A0FE" w14:textId="5300CC69" w:rsidR="005C70F9" w:rsidRPr="00FF2878" w:rsidRDefault="005C70F9" w:rsidP="00FF2878">
      <w:pPr>
        <w:pStyle w:val="NormalWeb"/>
        <w:numPr>
          <w:ilvl w:val="0"/>
          <w:numId w:val="1"/>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Details of transactions you carry out through us and of the fulfilment of your orders</w:t>
      </w:r>
      <w:r w:rsidR="00FF2878">
        <w:rPr>
          <w:rFonts w:asciiTheme="majorHAnsi" w:hAnsiTheme="majorHAnsi" w:cstheme="majorHAnsi"/>
          <w:sz w:val="22"/>
          <w:szCs w:val="22"/>
        </w:rPr>
        <w:t>.</w:t>
      </w:r>
    </w:p>
    <w:p w14:paraId="50DC4A88" w14:textId="77777777" w:rsidR="00FB411F" w:rsidRPr="00FF2878" w:rsidRDefault="00FB411F" w:rsidP="00FF2878">
      <w:pPr>
        <w:pStyle w:val="ListParagraph"/>
        <w:spacing w:after="0" w:line="240" w:lineRule="auto"/>
        <w:jc w:val="both"/>
        <w:rPr>
          <w:rFonts w:asciiTheme="majorHAnsi" w:hAnsiTheme="majorHAnsi" w:cstheme="majorHAnsi"/>
        </w:rPr>
      </w:pPr>
    </w:p>
    <w:p w14:paraId="217870FE" w14:textId="254AA072" w:rsidR="006C5910" w:rsidRPr="00FF2878" w:rsidRDefault="00FB411F" w:rsidP="00FF2878">
      <w:pPr>
        <w:pStyle w:val="ListParagraph"/>
        <w:numPr>
          <w:ilvl w:val="0"/>
          <w:numId w:val="1"/>
        </w:numPr>
        <w:spacing w:after="0" w:line="240" w:lineRule="auto"/>
        <w:ind w:left="714" w:hanging="357"/>
        <w:jc w:val="both"/>
        <w:rPr>
          <w:rFonts w:asciiTheme="majorHAnsi" w:hAnsiTheme="majorHAnsi" w:cstheme="majorHAnsi"/>
          <w:iCs/>
          <w:color w:val="000000" w:themeColor="text1"/>
        </w:rPr>
      </w:pPr>
      <w:r w:rsidRPr="00FF2878">
        <w:rPr>
          <w:rFonts w:asciiTheme="majorHAnsi" w:hAnsiTheme="majorHAnsi" w:cstheme="majorHAnsi"/>
          <w:iCs/>
          <w:color w:val="000000" w:themeColor="text1"/>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assess suitability for a role in line with our legal obligations. </w:t>
      </w:r>
    </w:p>
    <w:p w14:paraId="3AF9FA59" w14:textId="77777777" w:rsidR="00716E54" w:rsidRPr="00FF2878" w:rsidRDefault="00716E54" w:rsidP="00FF2878">
      <w:pPr>
        <w:spacing w:after="0" w:line="240" w:lineRule="auto"/>
        <w:jc w:val="both"/>
        <w:rPr>
          <w:rFonts w:asciiTheme="majorHAnsi" w:hAnsiTheme="majorHAnsi" w:cstheme="majorHAnsi"/>
          <w:iCs/>
          <w:color w:val="000000" w:themeColor="text1"/>
        </w:rPr>
      </w:pPr>
    </w:p>
    <w:p w14:paraId="6B8116E2" w14:textId="77777777" w:rsidR="00FF2878" w:rsidRDefault="00FF2878" w:rsidP="00FF2878">
      <w:pPr>
        <w:spacing w:after="0" w:line="240" w:lineRule="auto"/>
        <w:jc w:val="both"/>
        <w:rPr>
          <w:rFonts w:asciiTheme="majorHAnsi" w:hAnsiTheme="majorHAnsi" w:cstheme="majorHAnsi"/>
          <w:b/>
          <w:iCs/>
          <w:color w:val="000000" w:themeColor="text1"/>
        </w:rPr>
      </w:pPr>
    </w:p>
    <w:p w14:paraId="0BF718A0" w14:textId="1407E7B8" w:rsidR="006C5910" w:rsidRPr="00FF2878" w:rsidRDefault="006C5910" w:rsidP="00FF2878">
      <w:pPr>
        <w:spacing w:after="0" w:line="240" w:lineRule="auto"/>
        <w:jc w:val="both"/>
        <w:rPr>
          <w:rFonts w:asciiTheme="majorHAnsi" w:hAnsiTheme="majorHAnsi" w:cstheme="majorHAnsi"/>
          <w:b/>
          <w:iCs/>
          <w:color w:val="000000" w:themeColor="text1"/>
        </w:rPr>
      </w:pPr>
      <w:r w:rsidRPr="00FF2878">
        <w:rPr>
          <w:rFonts w:asciiTheme="majorHAnsi" w:hAnsiTheme="majorHAnsi" w:cstheme="majorHAnsi"/>
          <w:b/>
          <w:iCs/>
          <w:color w:val="000000" w:themeColor="text1"/>
        </w:rPr>
        <w:t>Personal information may include the following</w:t>
      </w:r>
      <w:r w:rsidR="00FF2878">
        <w:rPr>
          <w:rFonts w:asciiTheme="majorHAnsi" w:hAnsiTheme="majorHAnsi" w:cstheme="majorHAnsi"/>
          <w:b/>
          <w:iCs/>
          <w:color w:val="000000" w:themeColor="text1"/>
        </w:rPr>
        <w:t>;</w:t>
      </w:r>
    </w:p>
    <w:p w14:paraId="2E7BA081" w14:textId="77777777" w:rsidR="006C5910" w:rsidRPr="00FF2878" w:rsidRDefault="006C5910" w:rsidP="00FF2878">
      <w:pPr>
        <w:pStyle w:val="ListParagraph"/>
        <w:spacing w:after="0" w:line="240" w:lineRule="auto"/>
        <w:jc w:val="both"/>
        <w:rPr>
          <w:rFonts w:asciiTheme="majorHAnsi" w:hAnsiTheme="majorHAnsi" w:cstheme="majorHAnsi"/>
          <w:iCs/>
          <w:color w:val="000000" w:themeColor="text1"/>
        </w:rPr>
      </w:pPr>
    </w:p>
    <w:p w14:paraId="037B5BC1" w14:textId="6865F3F2" w:rsidR="006C5910" w:rsidRPr="00FF2878" w:rsidRDefault="006C5910" w:rsidP="00FF2878">
      <w:pPr>
        <w:pStyle w:val="ListParagraph"/>
        <w:numPr>
          <w:ilvl w:val="0"/>
          <w:numId w:val="5"/>
        </w:numPr>
        <w:spacing w:after="0" w:line="240" w:lineRule="auto"/>
        <w:jc w:val="both"/>
        <w:rPr>
          <w:rFonts w:asciiTheme="majorHAnsi" w:hAnsiTheme="majorHAnsi" w:cstheme="majorHAnsi"/>
          <w:iCs/>
          <w:color w:val="000000" w:themeColor="text1"/>
        </w:rPr>
      </w:pPr>
      <w:r w:rsidRPr="00FF2878">
        <w:rPr>
          <w:rFonts w:asciiTheme="majorHAnsi" w:hAnsiTheme="majorHAnsi" w:cstheme="majorHAnsi"/>
          <w:iCs/>
          <w:color w:val="000000" w:themeColor="text1"/>
        </w:rPr>
        <w:t>General identification and contact information: Name, address, email, telephone numbers, gender, marital status, date of birth, nationality, next of kin and</w:t>
      </w:r>
      <w:r w:rsidR="00924E4E" w:rsidRPr="00FF2878">
        <w:rPr>
          <w:rFonts w:asciiTheme="majorHAnsi" w:hAnsiTheme="majorHAnsi" w:cstheme="majorHAnsi"/>
          <w:iCs/>
          <w:color w:val="000000" w:themeColor="text1"/>
        </w:rPr>
        <w:t xml:space="preserve"> emergency contact information</w:t>
      </w:r>
      <w:r w:rsidR="00FF2878">
        <w:rPr>
          <w:rFonts w:asciiTheme="majorHAnsi" w:hAnsiTheme="majorHAnsi" w:cstheme="majorHAnsi"/>
          <w:iCs/>
          <w:color w:val="000000" w:themeColor="text1"/>
        </w:rPr>
        <w:t>.</w:t>
      </w:r>
    </w:p>
    <w:p w14:paraId="569614CC" w14:textId="77777777" w:rsidR="00924E4E" w:rsidRPr="00FF2878" w:rsidRDefault="00924E4E" w:rsidP="00FF2878">
      <w:pPr>
        <w:pStyle w:val="ListParagraph"/>
        <w:spacing w:after="0" w:line="240" w:lineRule="auto"/>
        <w:ind w:left="714"/>
        <w:jc w:val="both"/>
        <w:rPr>
          <w:rFonts w:asciiTheme="majorHAnsi" w:hAnsiTheme="majorHAnsi" w:cstheme="majorHAnsi"/>
          <w:iCs/>
          <w:color w:val="000000" w:themeColor="text1"/>
        </w:rPr>
      </w:pPr>
    </w:p>
    <w:p w14:paraId="258B7FD4" w14:textId="274A41D2" w:rsidR="00716E54" w:rsidRPr="00FF2878" w:rsidRDefault="00924E4E" w:rsidP="00FF2878">
      <w:pPr>
        <w:pStyle w:val="ListParagraph"/>
        <w:numPr>
          <w:ilvl w:val="0"/>
          <w:numId w:val="5"/>
        </w:numPr>
        <w:spacing w:after="0" w:line="240" w:lineRule="auto"/>
        <w:jc w:val="both"/>
        <w:rPr>
          <w:rFonts w:asciiTheme="majorHAnsi" w:hAnsiTheme="majorHAnsi" w:cstheme="majorHAnsi"/>
          <w:iCs/>
          <w:color w:val="000000" w:themeColor="text1"/>
        </w:rPr>
      </w:pPr>
      <w:r w:rsidRPr="00FF2878">
        <w:rPr>
          <w:rFonts w:asciiTheme="majorHAnsi" w:hAnsiTheme="majorHAnsi" w:cstheme="majorHAnsi"/>
          <w:iCs/>
          <w:color w:val="000000" w:themeColor="text1"/>
        </w:rPr>
        <w:t>Recruitment information: Copies of identity and right to work documentation (such as passport, driving licence, utility bills, national insurance number), references</w:t>
      </w:r>
      <w:r w:rsidR="00716E54" w:rsidRPr="00FF2878">
        <w:rPr>
          <w:rFonts w:asciiTheme="majorHAnsi" w:hAnsiTheme="majorHAnsi" w:cstheme="majorHAnsi"/>
          <w:iCs/>
          <w:color w:val="000000" w:themeColor="text1"/>
        </w:rPr>
        <w:t>, educational and</w:t>
      </w:r>
      <w:r w:rsidRPr="00FF2878">
        <w:rPr>
          <w:rFonts w:asciiTheme="majorHAnsi" w:hAnsiTheme="majorHAnsi" w:cstheme="majorHAnsi"/>
          <w:iCs/>
          <w:color w:val="000000" w:themeColor="text1"/>
        </w:rPr>
        <w:t xml:space="preserve"> </w:t>
      </w:r>
      <w:r w:rsidR="00716E54" w:rsidRPr="00FF2878">
        <w:rPr>
          <w:rFonts w:asciiTheme="majorHAnsi" w:hAnsiTheme="majorHAnsi" w:cstheme="majorHAnsi"/>
          <w:iCs/>
          <w:color w:val="000000" w:themeColor="text1"/>
        </w:rPr>
        <w:t xml:space="preserve">professional qualifications, </w:t>
      </w:r>
      <w:r w:rsidRPr="00FF2878">
        <w:rPr>
          <w:rFonts w:asciiTheme="majorHAnsi" w:hAnsiTheme="majorHAnsi" w:cstheme="majorHAnsi"/>
          <w:iCs/>
          <w:color w:val="000000" w:themeColor="text1"/>
        </w:rPr>
        <w:t>and other information included in a CV or as part of the application/registration process</w:t>
      </w:r>
      <w:r w:rsidR="009E50CD" w:rsidRPr="00FF2878">
        <w:rPr>
          <w:rFonts w:asciiTheme="majorHAnsi" w:hAnsiTheme="majorHAnsi" w:cstheme="majorHAnsi"/>
          <w:iCs/>
          <w:color w:val="000000" w:themeColor="text1"/>
        </w:rPr>
        <w:t>. Any copies of documents taken using a mobile devise during registration will be permanently deleted from the devise memory, once stored on our secure servers</w:t>
      </w:r>
      <w:r w:rsidR="00FF2878" w:rsidRPr="00FF2878">
        <w:rPr>
          <w:rFonts w:asciiTheme="majorHAnsi" w:hAnsiTheme="majorHAnsi" w:cstheme="majorHAnsi"/>
          <w:iCs/>
          <w:color w:val="000000" w:themeColor="text1"/>
        </w:rPr>
        <w:t>.</w:t>
      </w:r>
    </w:p>
    <w:p w14:paraId="7F274CCD" w14:textId="4A7F8151" w:rsidR="005171B4" w:rsidRDefault="005171B4" w:rsidP="00FF2878">
      <w:pPr>
        <w:spacing w:after="0" w:line="240" w:lineRule="auto"/>
        <w:jc w:val="both"/>
        <w:rPr>
          <w:rFonts w:asciiTheme="majorHAnsi" w:hAnsiTheme="majorHAnsi" w:cstheme="majorHAnsi"/>
          <w:iCs/>
          <w:color w:val="000000" w:themeColor="text1"/>
        </w:rPr>
      </w:pPr>
    </w:p>
    <w:p w14:paraId="1890D1A7" w14:textId="06C7A340" w:rsidR="00FF2878" w:rsidRDefault="00FF2878" w:rsidP="00FF2878">
      <w:pPr>
        <w:spacing w:after="0" w:line="240" w:lineRule="auto"/>
        <w:jc w:val="both"/>
        <w:rPr>
          <w:rFonts w:asciiTheme="majorHAnsi" w:hAnsiTheme="majorHAnsi" w:cstheme="majorHAnsi"/>
          <w:iCs/>
          <w:color w:val="000000" w:themeColor="text1"/>
        </w:rPr>
      </w:pPr>
    </w:p>
    <w:p w14:paraId="46A71CC7" w14:textId="77777777" w:rsidR="00FF2878" w:rsidRPr="00FF2878" w:rsidRDefault="00FF2878" w:rsidP="00FF2878">
      <w:pPr>
        <w:spacing w:after="0" w:line="240" w:lineRule="auto"/>
        <w:jc w:val="both"/>
        <w:rPr>
          <w:rFonts w:asciiTheme="majorHAnsi" w:hAnsiTheme="majorHAnsi" w:cstheme="majorHAnsi"/>
          <w:iCs/>
          <w:color w:val="000000" w:themeColor="text1"/>
        </w:rPr>
      </w:pPr>
    </w:p>
    <w:p w14:paraId="41E55AE8" w14:textId="20C7D381" w:rsidR="00924E4E" w:rsidRPr="00FF2878" w:rsidRDefault="00924E4E" w:rsidP="00FF2878">
      <w:pPr>
        <w:pStyle w:val="ListParagraph"/>
        <w:numPr>
          <w:ilvl w:val="0"/>
          <w:numId w:val="5"/>
        </w:numPr>
        <w:spacing w:after="0" w:line="240" w:lineRule="auto"/>
        <w:jc w:val="both"/>
        <w:rPr>
          <w:rFonts w:asciiTheme="majorHAnsi" w:hAnsiTheme="majorHAnsi" w:cstheme="majorHAnsi"/>
          <w:iCs/>
          <w:color w:val="000000" w:themeColor="text1"/>
        </w:rPr>
      </w:pPr>
      <w:r w:rsidRPr="00FF2878">
        <w:rPr>
          <w:rFonts w:asciiTheme="majorHAnsi" w:hAnsiTheme="majorHAnsi" w:cstheme="majorHAnsi"/>
          <w:iCs/>
          <w:color w:val="000000" w:themeColor="text1"/>
        </w:rPr>
        <w:t>Employment records: Job titles, work history, working hours, training</w:t>
      </w:r>
      <w:r w:rsidR="00716E54" w:rsidRPr="00FF2878">
        <w:rPr>
          <w:rFonts w:asciiTheme="majorHAnsi" w:hAnsiTheme="majorHAnsi" w:cstheme="majorHAnsi"/>
          <w:iCs/>
          <w:color w:val="000000" w:themeColor="text1"/>
        </w:rPr>
        <w:t xml:space="preserve"> records, professional memberships, bank account details, payroll records, tax status information, salary, annual leave, pension and benefits information, performance information, discipli</w:t>
      </w:r>
      <w:r w:rsidR="005171B4" w:rsidRPr="00FF2878">
        <w:rPr>
          <w:rFonts w:asciiTheme="majorHAnsi" w:hAnsiTheme="majorHAnsi" w:cstheme="majorHAnsi"/>
          <w:iCs/>
          <w:color w:val="000000" w:themeColor="text1"/>
        </w:rPr>
        <w:t>nary and grievance information</w:t>
      </w:r>
    </w:p>
    <w:p w14:paraId="1E398524" w14:textId="77777777" w:rsidR="006C5910" w:rsidRPr="00FF2878" w:rsidRDefault="006C5910" w:rsidP="00FF2878">
      <w:pPr>
        <w:pStyle w:val="ListParagraph"/>
        <w:spacing w:after="0" w:line="240" w:lineRule="auto"/>
        <w:ind w:left="714"/>
        <w:jc w:val="both"/>
        <w:rPr>
          <w:rFonts w:asciiTheme="majorHAnsi" w:hAnsiTheme="majorHAnsi" w:cstheme="majorHAnsi"/>
          <w:iCs/>
          <w:color w:val="000000" w:themeColor="text1"/>
        </w:rPr>
      </w:pPr>
    </w:p>
    <w:p w14:paraId="121FEA67" w14:textId="4241D189" w:rsidR="006C5910" w:rsidRDefault="006C5910" w:rsidP="00FF2878">
      <w:pPr>
        <w:pStyle w:val="ListParagraph"/>
        <w:numPr>
          <w:ilvl w:val="0"/>
          <w:numId w:val="5"/>
        </w:numPr>
        <w:spacing w:after="0" w:line="240" w:lineRule="auto"/>
        <w:jc w:val="both"/>
        <w:rPr>
          <w:rFonts w:asciiTheme="majorHAnsi" w:hAnsiTheme="majorHAnsi" w:cstheme="majorHAnsi"/>
          <w:iCs/>
          <w:color w:val="000000" w:themeColor="text1"/>
        </w:rPr>
      </w:pPr>
      <w:r w:rsidRPr="00FF2878">
        <w:rPr>
          <w:rFonts w:asciiTheme="majorHAnsi" w:hAnsiTheme="majorHAnsi" w:cstheme="majorHAnsi"/>
          <w:iCs/>
          <w:color w:val="000000" w:themeColor="text1"/>
        </w:rPr>
        <w:t>Other sensitive information: racial or ethnic origin, criminal record</w:t>
      </w:r>
      <w:r w:rsidR="00F21A32" w:rsidRPr="00FF2878">
        <w:rPr>
          <w:rFonts w:asciiTheme="majorHAnsi" w:hAnsiTheme="majorHAnsi" w:cstheme="majorHAnsi"/>
          <w:iCs/>
          <w:color w:val="000000" w:themeColor="text1"/>
        </w:rPr>
        <w:t>, health and disability information relevant to your work, such as any medical condition and sickness records</w:t>
      </w:r>
    </w:p>
    <w:p w14:paraId="64010236" w14:textId="77777777" w:rsidR="00D22729" w:rsidRPr="00D22729" w:rsidRDefault="00D22729" w:rsidP="00D22729">
      <w:pPr>
        <w:pStyle w:val="ListParagraph"/>
        <w:rPr>
          <w:rFonts w:asciiTheme="majorHAnsi" w:hAnsiTheme="majorHAnsi" w:cstheme="majorHAnsi"/>
          <w:iCs/>
          <w:color w:val="000000" w:themeColor="text1"/>
        </w:rPr>
      </w:pPr>
    </w:p>
    <w:p w14:paraId="6BACECB0" w14:textId="424D3766" w:rsidR="00D22729" w:rsidRPr="00FF2878" w:rsidRDefault="0080152F" w:rsidP="00FF2878">
      <w:pPr>
        <w:pStyle w:val="ListParagraph"/>
        <w:numPr>
          <w:ilvl w:val="0"/>
          <w:numId w:val="5"/>
        </w:numPr>
        <w:spacing w:after="0" w:line="240" w:lineRule="auto"/>
        <w:jc w:val="both"/>
        <w:rPr>
          <w:rFonts w:asciiTheme="majorHAnsi" w:hAnsiTheme="majorHAnsi" w:cstheme="majorHAnsi"/>
          <w:iCs/>
          <w:color w:val="000000" w:themeColor="text1"/>
        </w:rPr>
      </w:pPr>
      <w:r>
        <w:rPr>
          <w:rFonts w:asciiTheme="majorHAnsi" w:hAnsiTheme="majorHAnsi" w:cstheme="majorHAnsi"/>
          <w:iCs/>
          <w:color w:val="000000" w:themeColor="text1"/>
        </w:rPr>
        <w:t xml:space="preserve">Information from </w:t>
      </w:r>
      <w:r w:rsidR="00C008DA">
        <w:rPr>
          <w:rFonts w:asciiTheme="majorHAnsi" w:hAnsiTheme="majorHAnsi" w:cstheme="majorHAnsi"/>
          <w:iCs/>
          <w:color w:val="000000" w:themeColor="text1"/>
        </w:rPr>
        <w:t xml:space="preserve">online searches: </w:t>
      </w:r>
      <w:r w:rsidR="00C008DA" w:rsidRPr="00C008DA">
        <w:rPr>
          <w:rFonts w:asciiTheme="majorHAnsi" w:hAnsiTheme="majorHAnsi" w:cstheme="majorHAnsi"/>
          <w:iCs/>
          <w:color w:val="000000" w:themeColor="text1"/>
        </w:rPr>
        <w:t xml:space="preserve">In line with </w:t>
      </w:r>
      <w:r w:rsidR="000A002C">
        <w:rPr>
          <w:rFonts w:asciiTheme="majorHAnsi" w:hAnsiTheme="majorHAnsi" w:cstheme="majorHAnsi"/>
          <w:iCs/>
          <w:color w:val="000000" w:themeColor="text1"/>
        </w:rPr>
        <w:t>recommendation</w:t>
      </w:r>
      <w:r w:rsidR="0074005D">
        <w:rPr>
          <w:rFonts w:asciiTheme="majorHAnsi" w:hAnsiTheme="majorHAnsi" w:cstheme="majorHAnsi"/>
          <w:iCs/>
          <w:color w:val="000000" w:themeColor="text1"/>
        </w:rPr>
        <w:t xml:space="preserve">s from </w:t>
      </w:r>
      <w:r w:rsidR="00C008DA" w:rsidRPr="00C008DA">
        <w:rPr>
          <w:rFonts w:asciiTheme="majorHAnsi" w:hAnsiTheme="majorHAnsi" w:cstheme="majorHAnsi"/>
          <w:iCs/>
          <w:color w:val="000000" w:themeColor="text1"/>
        </w:rPr>
        <w:t>K</w:t>
      </w:r>
      <w:r w:rsidR="00C17913">
        <w:rPr>
          <w:rFonts w:asciiTheme="majorHAnsi" w:hAnsiTheme="majorHAnsi" w:cstheme="majorHAnsi"/>
          <w:iCs/>
          <w:color w:val="000000" w:themeColor="text1"/>
        </w:rPr>
        <w:t xml:space="preserve">eeping </w:t>
      </w:r>
      <w:r w:rsidR="00C008DA" w:rsidRPr="00C008DA">
        <w:rPr>
          <w:rFonts w:asciiTheme="majorHAnsi" w:hAnsiTheme="majorHAnsi" w:cstheme="majorHAnsi"/>
          <w:iCs/>
          <w:color w:val="000000" w:themeColor="text1"/>
        </w:rPr>
        <w:t>C</w:t>
      </w:r>
      <w:r w:rsidR="00C17913">
        <w:rPr>
          <w:rFonts w:asciiTheme="majorHAnsi" w:hAnsiTheme="majorHAnsi" w:cstheme="majorHAnsi"/>
          <w:iCs/>
          <w:color w:val="000000" w:themeColor="text1"/>
        </w:rPr>
        <w:t xml:space="preserve">hildren </w:t>
      </w:r>
      <w:r w:rsidR="00C008DA" w:rsidRPr="00C008DA">
        <w:rPr>
          <w:rFonts w:asciiTheme="majorHAnsi" w:hAnsiTheme="majorHAnsi" w:cstheme="majorHAnsi"/>
          <w:iCs/>
          <w:color w:val="000000" w:themeColor="text1"/>
        </w:rPr>
        <w:t>S</w:t>
      </w:r>
      <w:r w:rsidR="00C17913">
        <w:rPr>
          <w:rFonts w:asciiTheme="majorHAnsi" w:hAnsiTheme="majorHAnsi" w:cstheme="majorHAnsi"/>
          <w:iCs/>
          <w:color w:val="000000" w:themeColor="text1"/>
        </w:rPr>
        <w:t>afe in Education</w:t>
      </w:r>
      <w:r w:rsidR="00C008DA" w:rsidRPr="00C008DA">
        <w:rPr>
          <w:rFonts w:asciiTheme="majorHAnsi" w:hAnsiTheme="majorHAnsi" w:cstheme="majorHAnsi"/>
          <w:iCs/>
          <w:color w:val="000000" w:themeColor="text1"/>
        </w:rPr>
        <w:t xml:space="preserve"> 2023 (Part 3, Section 221) and as part of the vetting process</w:t>
      </w:r>
      <w:r w:rsidR="00BF1A8F">
        <w:rPr>
          <w:rFonts w:asciiTheme="majorHAnsi" w:hAnsiTheme="majorHAnsi" w:cstheme="majorHAnsi"/>
          <w:iCs/>
          <w:color w:val="000000" w:themeColor="text1"/>
        </w:rPr>
        <w:t xml:space="preserve"> outlined with</w:t>
      </w:r>
      <w:r w:rsidR="00B17ABE">
        <w:rPr>
          <w:rFonts w:asciiTheme="majorHAnsi" w:hAnsiTheme="majorHAnsi" w:cstheme="majorHAnsi"/>
          <w:iCs/>
          <w:color w:val="000000" w:themeColor="text1"/>
        </w:rPr>
        <w:t>in</w:t>
      </w:r>
      <w:r w:rsidR="00BF1A8F">
        <w:rPr>
          <w:rFonts w:asciiTheme="majorHAnsi" w:hAnsiTheme="majorHAnsi" w:cstheme="majorHAnsi"/>
          <w:iCs/>
          <w:color w:val="000000" w:themeColor="text1"/>
        </w:rPr>
        <w:t xml:space="preserve"> </w:t>
      </w:r>
      <w:r w:rsidR="00126A9B">
        <w:rPr>
          <w:rFonts w:asciiTheme="majorHAnsi" w:hAnsiTheme="majorHAnsi" w:cstheme="majorHAnsi"/>
          <w:iCs/>
          <w:color w:val="000000" w:themeColor="text1"/>
        </w:rPr>
        <w:t>3D Recruit’s Safer Recruitment and Vetting Procedure</w:t>
      </w:r>
      <w:r w:rsidR="00C008DA" w:rsidRPr="00C008DA">
        <w:rPr>
          <w:rFonts w:asciiTheme="majorHAnsi" w:hAnsiTheme="majorHAnsi" w:cstheme="majorHAnsi"/>
          <w:iCs/>
          <w:color w:val="000000" w:themeColor="text1"/>
        </w:rPr>
        <w:t xml:space="preserve">, we may carry out an online search as part of our due diligence on shortlisted candidates, to help identify any incidents or issues that have happened and are publicly available online. </w:t>
      </w:r>
      <w:r w:rsidR="00E212B2">
        <w:rPr>
          <w:rFonts w:asciiTheme="majorHAnsi" w:hAnsiTheme="majorHAnsi" w:cstheme="majorHAnsi"/>
          <w:iCs/>
          <w:color w:val="000000" w:themeColor="text1"/>
        </w:rPr>
        <w:t xml:space="preserve">Anything we may want to explore </w:t>
      </w:r>
      <w:r w:rsidR="00070CCE">
        <w:rPr>
          <w:rFonts w:asciiTheme="majorHAnsi" w:hAnsiTheme="majorHAnsi" w:cstheme="majorHAnsi"/>
          <w:iCs/>
          <w:color w:val="000000" w:themeColor="text1"/>
        </w:rPr>
        <w:t>will be done so with the sh</w:t>
      </w:r>
      <w:r w:rsidR="000C2989">
        <w:rPr>
          <w:rFonts w:asciiTheme="majorHAnsi" w:hAnsiTheme="majorHAnsi" w:cstheme="majorHAnsi"/>
          <w:iCs/>
          <w:color w:val="000000" w:themeColor="text1"/>
        </w:rPr>
        <w:t>ortlisted c</w:t>
      </w:r>
      <w:r w:rsidR="00C008DA" w:rsidRPr="00C008DA">
        <w:rPr>
          <w:rFonts w:asciiTheme="majorHAnsi" w:hAnsiTheme="majorHAnsi" w:cstheme="majorHAnsi"/>
          <w:iCs/>
          <w:color w:val="000000" w:themeColor="text1"/>
        </w:rPr>
        <w:t>andidate</w:t>
      </w:r>
      <w:r w:rsidR="00922F33">
        <w:rPr>
          <w:rFonts w:asciiTheme="majorHAnsi" w:hAnsiTheme="majorHAnsi" w:cstheme="majorHAnsi"/>
          <w:iCs/>
          <w:color w:val="000000" w:themeColor="text1"/>
        </w:rPr>
        <w:t xml:space="preserve"> during the vetting process</w:t>
      </w:r>
      <w:r w:rsidR="00C008DA" w:rsidRPr="00C008DA">
        <w:rPr>
          <w:rFonts w:asciiTheme="majorHAnsi" w:hAnsiTheme="majorHAnsi" w:cstheme="majorHAnsi"/>
          <w:iCs/>
          <w:color w:val="000000" w:themeColor="text1"/>
        </w:rPr>
        <w:t xml:space="preserve"> (</w:t>
      </w:r>
      <w:r w:rsidR="00922F33">
        <w:rPr>
          <w:rFonts w:asciiTheme="majorHAnsi" w:hAnsiTheme="majorHAnsi" w:cstheme="majorHAnsi"/>
          <w:iCs/>
          <w:color w:val="000000" w:themeColor="text1"/>
        </w:rPr>
        <w:t>plea</w:t>
      </w:r>
      <w:r w:rsidR="00902789">
        <w:rPr>
          <w:rFonts w:asciiTheme="majorHAnsi" w:hAnsiTheme="majorHAnsi" w:cstheme="majorHAnsi"/>
          <w:iCs/>
          <w:color w:val="000000" w:themeColor="text1"/>
        </w:rPr>
        <w:t xml:space="preserve">se see </w:t>
      </w:r>
      <w:r w:rsidR="00C008DA" w:rsidRPr="00C008DA">
        <w:rPr>
          <w:rFonts w:asciiTheme="majorHAnsi" w:hAnsiTheme="majorHAnsi" w:cstheme="majorHAnsi"/>
          <w:iCs/>
          <w:color w:val="000000" w:themeColor="text1"/>
        </w:rPr>
        <w:t>Part 2 – Legislation and the Law for information on data protection and UK GDPR)</w:t>
      </w:r>
      <w:r w:rsidR="00922F33">
        <w:rPr>
          <w:rFonts w:asciiTheme="majorHAnsi" w:hAnsiTheme="majorHAnsi" w:cstheme="majorHAnsi"/>
          <w:iCs/>
          <w:color w:val="000000" w:themeColor="text1"/>
        </w:rPr>
        <w:t>.</w:t>
      </w:r>
    </w:p>
    <w:p w14:paraId="08BBEE21" w14:textId="77777777" w:rsidR="005B2FF3" w:rsidRPr="00FF2878" w:rsidRDefault="005B2FF3" w:rsidP="00FF2878">
      <w:pPr>
        <w:pStyle w:val="NormalWeb"/>
        <w:spacing w:before="0" w:beforeAutospacing="0" w:after="0" w:afterAutospacing="0"/>
        <w:jc w:val="both"/>
        <w:rPr>
          <w:rFonts w:asciiTheme="majorHAnsi" w:hAnsiTheme="majorHAnsi" w:cstheme="majorHAnsi"/>
          <w:sz w:val="22"/>
          <w:szCs w:val="22"/>
        </w:rPr>
      </w:pPr>
    </w:p>
    <w:p w14:paraId="5B4158AA" w14:textId="77777777" w:rsidR="006C5910" w:rsidRPr="00FF2878" w:rsidRDefault="006C5910" w:rsidP="00FF2878">
      <w:pPr>
        <w:pStyle w:val="NormalWeb"/>
        <w:spacing w:before="0" w:beforeAutospacing="0" w:after="0" w:afterAutospacing="0"/>
        <w:jc w:val="both"/>
        <w:rPr>
          <w:rFonts w:asciiTheme="majorHAnsi" w:hAnsiTheme="majorHAnsi" w:cstheme="majorHAnsi"/>
          <w:sz w:val="22"/>
          <w:szCs w:val="22"/>
        </w:rPr>
      </w:pPr>
    </w:p>
    <w:p w14:paraId="45A91B0F" w14:textId="77777777" w:rsidR="00AD514D" w:rsidRPr="00FF2878" w:rsidRDefault="00B07701" w:rsidP="00FF2878">
      <w:pPr>
        <w:pStyle w:val="Heading4"/>
        <w:spacing w:before="0" w:after="0"/>
        <w:jc w:val="both"/>
        <w:rPr>
          <w:rStyle w:val="Strong"/>
          <w:rFonts w:asciiTheme="majorHAnsi" w:hAnsiTheme="majorHAnsi" w:cstheme="majorHAnsi"/>
          <w:b/>
          <w:sz w:val="22"/>
          <w:szCs w:val="22"/>
        </w:rPr>
      </w:pPr>
      <w:r w:rsidRPr="00FF2878">
        <w:rPr>
          <w:rStyle w:val="Strong"/>
          <w:rFonts w:asciiTheme="majorHAnsi" w:hAnsiTheme="majorHAnsi" w:cstheme="majorHAnsi"/>
          <w:b/>
          <w:sz w:val="22"/>
          <w:szCs w:val="22"/>
        </w:rPr>
        <w:t>IP addresses and cookies</w:t>
      </w:r>
    </w:p>
    <w:p w14:paraId="037FDC9A" w14:textId="77777777" w:rsidR="00AD514D" w:rsidRPr="00FF2878" w:rsidRDefault="00AD514D" w:rsidP="00FF2878">
      <w:pPr>
        <w:pStyle w:val="NormalWeb"/>
        <w:spacing w:before="0" w:beforeAutospacing="0" w:after="0" w:afterAutospacing="0"/>
        <w:jc w:val="both"/>
        <w:rPr>
          <w:rFonts w:asciiTheme="majorHAnsi" w:eastAsiaTheme="minorHAnsi" w:hAnsiTheme="majorHAnsi" w:cstheme="majorHAnsi"/>
          <w:sz w:val="22"/>
          <w:szCs w:val="22"/>
        </w:rPr>
      </w:pPr>
    </w:p>
    <w:p w14:paraId="5B3EC4BA" w14:textId="17DC0221"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 xml:space="preserve">We may collect information about your computer, including (where available) your IP address, operating system and browser type, for system administration. This is statistical data about our users' browsing actions and </w:t>
      </w:r>
      <w:r w:rsidR="00195A24" w:rsidRPr="00FF2878">
        <w:rPr>
          <w:rFonts w:asciiTheme="majorHAnsi" w:hAnsiTheme="majorHAnsi" w:cstheme="majorHAnsi"/>
          <w:sz w:val="22"/>
          <w:szCs w:val="22"/>
        </w:rPr>
        <w:t>patterns and</w:t>
      </w:r>
      <w:r w:rsidRPr="00FF2878">
        <w:rPr>
          <w:rFonts w:asciiTheme="majorHAnsi" w:hAnsiTheme="majorHAnsi" w:cstheme="majorHAnsi"/>
          <w:sz w:val="22"/>
          <w:szCs w:val="22"/>
        </w:rPr>
        <w:t xml:space="preserve"> does not identify any individual.</w:t>
      </w:r>
    </w:p>
    <w:p w14:paraId="0D626F6E" w14:textId="77777777" w:rsidR="00A2792D" w:rsidRPr="00FF2878" w:rsidRDefault="00A2792D" w:rsidP="00FF2878">
      <w:pPr>
        <w:pStyle w:val="Heading4"/>
        <w:spacing w:before="0" w:after="0"/>
        <w:jc w:val="both"/>
        <w:rPr>
          <w:rStyle w:val="Strong"/>
          <w:rFonts w:asciiTheme="majorHAnsi" w:hAnsiTheme="majorHAnsi" w:cstheme="majorHAnsi"/>
          <w:b/>
          <w:sz w:val="22"/>
          <w:szCs w:val="22"/>
        </w:rPr>
      </w:pPr>
    </w:p>
    <w:p w14:paraId="145984EA" w14:textId="77777777" w:rsidR="00A2792D" w:rsidRPr="00FF2878" w:rsidRDefault="00A2792D" w:rsidP="00FF2878">
      <w:pPr>
        <w:pStyle w:val="Heading4"/>
        <w:spacing w:before="0" w:after="0"/>
        <w:jc w:val="both"/>
        <w:rPr>
          <w:rStyle w:val="Strong"/>
          <w:rFonts w:asciiTheme="majorHAnsi" w:hAnsiTheme="majorHAnsi" w:cstheme="majorHAnsi"/>
          <w:b/>
          <w:sz w:val="22"/>
          <w:szCs w:val="22"/>
        </w:rPr>
      </w:pPr>
    </w:p>
    <w:p w14:paraId="06737B8D" w14:textId="77777777" w:rsidR="00B07701" w:rsidRPr="00FF2878" w:rsidRDefault="00B07701"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Where we store your personal data</w:t>
      </w:r>
    </w:p>
    <w:p w14:paraId="1757941C" w14:textId="77777777" w:rsidR="00AD514D" w:rsidRPr="00FF2878" w:rsidRDefault="00AD514D" w:rsidP="00FF2878">
      <w:pPr>
        <w:pStyle w:val="NormalWeb"/>
        <w:spacing w:before="0" w:beforeAutospacing="0" w:after="0" w:afterAutospacing="0"/>
        <w:jc w:val="both"/>
        <w:rPr>
          <w:rFonts w:asciiTheme="majorHAnsi" w:hAnsiTheme="majorHAnsi" w:cstheme="majorHAnsi"/>
          <w:sz w:val="22"/>
          <w:szCs w:val="22"/>
        </w:rPr>
      </w:pPr>
    </w:p>
    <w:p w14:paraId="15D9BF61" w14:textId="77777777" w:rsidR="00644388" w:rsidRPr="00FF2878" w:rsidRDefault="00AD461E"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 xml:space="preserve">All information you provide to us is stored on our secure servers in the United Kingdom. We adopt appropriate data collection, storage, processing practices and security measures to protect against un-authorised access, alternation and disclosure or destruction of your personal information, transactional information and data stored on our UK site. </w:t>
      </w:r>
    </w:p>
    <w:p w14:paraId="5D8FB178" w14:textId="77777777" w:rsidR="00644388" w:rsidRPr="00FF2878" w:rsidRDefault="00644388" w:rsidP="00FF2878">
      <w:pPr>
        <w:pStyle w:val="NormalWeb"/>
        <w:spacing w:before="0" w:beforeAutospacing="0" w:after="0" w:afterAutospacing="0"/>
        <w:jc w:val="both"/>
        <w:rPr>
          <w:rFonts w:asciiTheme="majorHAnsi" w:hAnsiTheme="majorHAnsi" w:cstheme="majorHAnsi"/>
          <w:sz w:val="22"/>
          <w:szCs w:val="22"/>
        </w:rPr>
      </w:pPr>
    </w:p>
    <w:p w14:paraId="6C984280" w14:textId="77777777" w:rsidR="00B07701" w:rsidRPr="00FF2878" w:rsidRDefault="00AD461E"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Any personal information in hard copy form is kept securely in lockable, non-portable storage systems that are accessible only to named individuals.</w:t>
      </w:r>
    </w:p>
    <w:p w14:paraId="283C16A5" w14:textId="77777777" w:rsidR="00644388" w:rsidRPr="00FF2878" w:rsidRDefault="00644388" w:rsidP="00FF2878">
      <w:pPr>
        <w:pStyle w:val="NormalWeb"/>
        <w:spacing w:before="0" w:beforeAutospacing="0" w:after="0" w:afterAutospacing="0"/>
        <w:jc w:val="both"/>
        <w:rPr>
          <w:rFonts w:asciiTheme="majorHAnsi" w:hAnsiTheme="majorHAnsi" w:cstheme="majorHAnsi"/>
          <w:sz w:val="22"/>
          <w:szCs w:val="22"/>
        </w:rPr>
      </w:pPr>
    </w:p>
    <w:p w14:paraId="243D9262" w14:textId="77777777" w:rsidR="00C324AA" w:rsidRPr="00FF2878" w:rsidRDefault="00644388"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We will take all steps reasonably necessary to ensure that your data is treated securely and in accordance with this privacy policy.</w:t>
      </w:r>
    </w:p>
    <w:p w14:paraId="6925764B" w14:textId="77777777" w:rsidR="005C70F9" w:rsidRPr="00FF2878" w:rsidRDefault="005C70F9" w:rsidP="00FF2878">
      <w:pPr>
        <w:pStyle w:val="Heading4"/>
        <w:spacing w:before="0" w:after="0"/>
        <w:jc w:val="both"/>
        <w:rPr>
          <w:rStyle w:val="Strong"/>
          <w:rFonts w:asciiTheme="majorHAnsi" w:hAnsiTheme="majorHAnsi" w:cstheme="majorHAnsi"/>
          <w:b/>
          <w:sz w:val="22"/>
          <w:szCs w:val="22"/>
        </w:rPr>
      </w:pPr>
    </w:p>
    <w:p w14:paraId="477FD621" w14:textId="77777777" w:rsidR="005638E3" w:rsidRPr="00FF2878" w:rsidRDefault="005638E3" w:rsidP="00FF2878">
      <w:pPr>
        <w:pStyle w:val="Heading4"/>
        <w:spacing w:before="0" w:after="0"/>
        <w:jc w:val="both"/>
        <w:rPr>
          <w:rStyle w:val="Strong"/>
          <w:rFonts w:asciiTheme="majorHAnsi" w:hAnsiTheme="majorHAnsi" w:cstheme="majorHAnsi"/>
          <w:b/>
          <w:sz w:val="22"/>
          <w:szCs w:val="22"/>
        </w:rPr>
      </w:pPr>
    </w:p>
    <w:p w14:paraId="0E4685EF" w14:textId="77777777" w:rsidR="00B07701" w:rsidRPr="00FF2878" w:rsidRDefault="00B07701"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Uses made of the information</w:t>
      </w:r>
    </w:p>
    <w:p w14:paraId="428CE26A" w14:textId="77777777" w:rsidR="00AD514D" w:rsidRPr="00FF2878" w:rsidRDefault="00AD514D" w:rsidP="00FF2878">
      <w:pPr>
        <w:pStyle w:val="NormalWeb"/>
        <w:spacing w:before="0" w:beforeAutospacing="0" w:after="0" w:afterAutospacing="0"/>
        <w:jc w:val="both"/>
        <w:rPr>
          <w:rFonts w:asciiTheme="majorHAnsi" w:hAnsiTheme="majorHAnsi" w:cstheme="majorHAnsi"/>
          <w:sz w:val="22"/>
          <w:szCs w:val="22"/>
        </w:rPr>
      </w:pPr>
    </w:p>
    <w:p w14:paraId="31D6C603" w14:textId="77777777" w:rsidR="00AD514D"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We use information held about you in the following ways:</w:t>
      </w:r>
    </w:p>
    <w:p w14:paraId="17774233" w14:textId="77777777" w:rsidR="00AD514D" w:rsidRPr="00FF2878" w:rsidRDefault="00AD514D" w:rsidP="00FF2878">
      <w:pPr>
        <w:pStyle w:val="NormalWeb"/>
        <w:spacing w:before="0" w:beforeAutospacing="0" w:after="0" w:afterAutospacing="0"/>
        <w:jc w:val="both"/>
        <w:rPr>
          <w:rFonts w:asciiTheme="majorHAnsi" w:hAnsiTheme="majorHAnsi" w:cstheme="majorHAnsi"/>
          <w:sz w:val="22"/>
          <w:szCs w:val="22"/>
        </w:rPr>
      </w:pPr>
    </w:p>
    <w:p w14:paraId="55336196" w14:textId="77777777" w:rsidR="00B07701" w:rsidRPr="00FF2878" w:rsidRDefault="00B07701" w:rsidP="00FF2878">
      <w:pPr>
        <w:pStyle w:val="NormalWeb"/>
        <w:numPr>
          <w:ilvl w:val="0"/>
          <w:numId w:val="2"/>
        </w:numPr>
        <w:spacing w:before="0" w:beforeAutospacing="0" w:after="0" w:afterAutospacing="0"/>
        <w:jc w:val="both"/>
        <w:rPr>
          <w:rFonts w:asciiTheme="majorHAnsi" w:hAnsiTheme="majorHAnsi" w:cstheme="majorHAnsi"/>
          <w:sz w:val="22"/>
          <w:szCs w:val="22"/>
        </w:rPr>
      </w:pPr>
      <w:r w:rsidRPr="00FF2878">
        <w:rPr>
          <w:rStyle w:val="arrowedlist1"/>
          <w:rFonts w:asciiTheme="majorHAnsi" w:hAnsiTheme="majorHAnsi" w:cstheme="majorHAnsi"/>
          <w:sz w:val="22"/>
          <w:szCs w:val="22"/>
          <w:specVanish w:val="0"/>
        </w:rPr>
        <w:t>To provide you with information, products and/or services that you request from us or, where you have consented to be contacted for such purposes, that we feel may interest you</w:t>
      </w:r>
    </w:p>
    <w:p w14:paraId="2F33A723"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6B9FB5EA" w14:textId="77777777" w:rsidR="00B07701" w:rsidRPr="00FF2878" w:rsidRDefault="00A074E4" w:rsidP="00FF2878">
      <w:pPr>
        <w:pStyle w:val="NormalWeb"/>
        <w:numPr>
          <w:ilvl w:val="0"/>
          <w:numId w:val="2"/>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To carry out our obligations arising from any contracts entered into between you and us and to provide you with the information, products and services that you request from us</w:t>
      </w:r>
    </w:p>
    <w:p w14:paraId="6912C7CB" w14:textId="77777777" w:rsidR="001A073C" w:rsidRDefault="001A073C" w:rsidP="00FF2878">
      <w:pPr>
        <w:pStyle w:val="ListParagraph"/>
        <w:spacing w:after="0" w:line="240" w:lineRule="auto"/>
        <w:jc w:val="both"/>
        <w:rPr>
          <w:rFonts w:asciiTheme="majorHAnsi" w:hAnsiTheme="majorHAnsi" w:cstheme="majorHAnsi"/>
        </w:rPr>
      </w:pPr>
    </w:p>
    <w:p w14:paraId="069D1D9A" w14:textId="77777777" w:rsidR="00F74F45" w:rsidRDefault="00F74F45" w:rsidP="00FF2878">
      <w:pPr>
        <w:pStyle w:val="ListParagraph"/>
        <w:spacing w:after="0" w:line="240" w:lineRule="auto"/>
        <w:jc w:val="both"/>
        <w:rPr>
          <w:rFonts w:asciiTheme="majorHAnsi" w:hAnsiTheme="majorHAnsi" w:cstheme="majorHAnsi"/>
        </w:rPr>
      </w:pPr>
    </w:p>
    <w:p w14:paraId="17E7025E" w14:textId="77777777" w:rsidR="00F74F45" w:rsidRDefault="00F74F45" w:rsidP="00FF2878">
      <w:pPr>
        <w:pStyle w:val="ListParagraph"/>
        <w:spacing w:after="0" w:line="240" w:lineRule="auto"/>
        <w:jc w:val="both"/>
        <w:rPr>
          <w:rFonts w:asciiTheme="majorHAnsi" w:hAnsiTheme="majorHAnsi" w:cstheme="majorHAnsi"/>
        </w:rPr>
      </w:pPr>
    </w:p>
    <w:p w14:paraId="3F61E256" w14:textId="77777777" w:rsidR="00F74F45" w:rsidRPr="00FF2878" w:rsidRDefault="00F74F45" w:rsidP="00FF2878">
      <w:pPr>
        <w:pStyle w:val="ListParagraph"/>
        <w:spacing w:after="0" w:line="240" w:lineRule="auto"/>
        <w:jc w:val="both"/>
        <w:rPr>
          <w:rFonts w:asciiTheme="majorHAnsi" w:hAnsiTheme="majorHAnsi" w:cstheme="majorHAnsi"/>
        </w:rPr>
      </w:pPr>
    </w:p>
    <w:p w14:paraId="1087A545" w14:textId="72D23E46" w:rsidR="00C324AA" w:rsidRPr="00FF2878" w:rsidRDefault="001A073C" w:rsidP="00FF2878">
      <w:pPr>
        <w:pStyle w:val="NormalWeb"/>
        <w:numPr>
          <w:ilvl w:val="0"/>
          <w:numId w:val="2"/>
        </w:numPr>
        <w:spacing w:before="0" w:beforeAutospacing="0" w:after="0" w:afterAutospacing="0"/>
        <w:jc w:val="both"/>
        <w:rPr>
          <w:rStyle w:val="arrowedlist1"/>
          <w:rFonts w:asciiTheme="majorHAnsi" w:hAnsiTheme="majorHAnsi" w:cstheme="majorHAnsi"/>
          <w:sz w:val="22"/>
          <w:szCs w:val="22"/>
        </w:rPr>
      </w:pPr>
      <w:r w:rsidRPr="00FF2878">
        <w:rPr>
          <w:rFonts w:asciiTheme="majorHAnsi" w:hAnsiTheme="majorHAnsi" w:cstheme="majorHAnsi"/>
          <w:sz w:val="22"/>
          <w:szCs w:val="22"/>
        </w:rPr>
        <w:t xml:space="preserve">To carry out our obligations arising from any contracts entered into between us and a third party to provide information, products and work finding services </w:t>
      </w:r>
      <w:r w:rsidR="00E2182B" w:rsidRPr="00FF2878">
        <w:rPr>
          <w:rFonts w:asciiTheme="majorHAnsi" w:hAnsiTheme="majorHAnsi" w:cstheme="majorHAnsi"/>
          <w:sz w:val="22"/>
          <w:szCs w:val="22"/>
        </w:rPr>
        <w:t xml:space="preserve">expected from the </w:t>
      </w:r>
      <w:r w:rsidR="006F429C" w:rsidRPr="00FF2878">
        <w:rPr>
          <w:rFonts w:asciiTheme="majorHAnsi" w:hAnsiTheme="majorHAnsi" w:cstheme="majorHAnsi"/>
          <w:sz w:val="22"/>
          <w:szCs w:val="22"/>
        </w:rPr>
        <w:t>third-party</w:t>
      </w:r>
      <w:r w:rsidR="00E2182B" w:rsidRPr="00FF2878">
        <w:rPr>
          <w:rFonts w:asciiTheme="majorHAnsi" w:hAnsiTheme="majorHAnsi" w:cstheme="majorHAnsi"/>
          <w:sz w:val="22"/>
          <w:szCs w:val="22"/>
        </w:rPr>
        <w:t xml:space="preserve"> contract. </w:t>
      </w:r>
    </w:p>
    <w:p w14:paraId="3EDBF878" w14:textId="77777777" w:rsidR="001A073C" w:rsidRPr="00FF2878" w:rsidRDefault="001A073C" w:rsidP="00FF2878">
      <w:pPr>
        <w:pStyle w:val="NormalWeb"/>
        <w:spacing w:before="0" w:beforeAutospacing="0" w:after="0" w:afterAutospacing="0"/>
        <w:jc w:val="both"/>
        <w:rPr>
          <w:rStyle w:val="arrowedlist1"/>
          <w:rFonts w:asciiTheme="majorHAnsi" w:hAnsiTheme="majorHAnsi" w:cstheme="majorHAnsi"/>
          <w:sz w:val="22"/>
          <w:szCs w:val="22"/>
        </w:rPr>
      </w:pPr>
    </w:p>
    <w:p w14:paraId="17D7FA79" w14:textId="77777777" w:rsidR="00B07701" w:rsidRPr="00FF2878" w:rsidRDefault="00B07701" w:rsidP="00FF2878">
      <w:pPr>
        <w:pStyle w:val="NormalWeb"/>
        <w:numPr>
          <w:ilvl w:val="0"/>
          <w:numId w:val="2"/>
        </w:numPr>
        <w:spacing w:before="0" w:beforeAutospacing="0" w:after="0" w:afterAutospacing="0"/>
        <w:jc w:val="both"/>
        <w:rPr>
          <w:rStyle w:val="arrowedlist1"/>
          <w:rFonts w:asciiTheme="majorHAnsi" w:hAnsiTheme="majorHAnsi" w:cstheme="majorHAnsi"/>
          <w:sz w:val="22"/>
          <w:szCs w:val="22"/>
        </w:rPr>
      </w:pPr>
      <w:r w:rsidRPr="00FF2878">
        <w:rPr>
          <w:rStyle w:val="arrowedlist1"/>
          <w:rFonts w:asciiTheme="majorHAnsi" w:hAnsiTheme="majorHAnsi" w:cstheme="majorHAnsi"/>
          <w:sz w:val="22"/>
          <w:szCs w:val="22"/>
          <w:specVanish w:val="0"/>
        </w:rPr>
        <w:t xml:space="preserve">To notify you about any changes to any products and/or </w:t>
      </w:r>
      <w:r w:rsidR="00A074E4" w:rsidRPr="00FF2878">
        <w:rPr>
          <w:rStyle w:val="arrowedlist1"/>
          <w:rFonts w:asciiTheme="majorHAnsi" w:hAnsiTheme="majorHAnsi" w:cstheme="majorHAnsi"/>
          <w:sz w:val="22"/>
          <w:szCs w:val="22"/>
          <w:specVanish w:val="0"/>
        </w:rPr>
        <w:t>services</w:t>
      </w:r>
    </w:p>
    <w:p w14:paraId="53B0B67E"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3D55E501" w14:textId="77777777" w:rsidR="00A074E4" w:rsidRPr="00FF2878" w:rsidRDefault="00A074E4" w:rsidP="00FF2878">
      <w:pPr>
        <w:pStyle w:val="NormalWeb"/>
        <w:numPr>
          <w:ilvl w:val="0"/>
          <w:numId w:val="2"/>
        </w:numPr>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To ensure that content from our Service is provided in the most effective manner for you</w:t>
      </w:r>
    </w:p>
    <w:p w14:paraId="233F1A0D" w14:textId="77777777" w:rsidR="00C324AA" w:rsidRPr="00FF2878" w:rsidRDefault="00C324AA" w:rsidP="00FF2878">
      <w:pPr>
        <w:pStyle w:val="Heading4"/>
        <w:spacing w:before="0" w:after="0"/>
        <w:jc w:val="both"/>
        <w:rPr>
          <w:rStyle w:val="Strong"/>
          <w:rFonts w:asciiTheme="majorHAnsi" w:hAnsiTheme="majorHAnsi" w:cstheme="majorHAnsi"/>
          <w:b/>
          <w:sz w:val="22"/>
          <w:szCs w:val="22"/>
        </w:rPr>
      </w:pPr>
    </w:p>
    <w:p w14:paraId="41E1EA7E" w14:textId="77777777" w:rsidR="00EA52A8" w:rsidRDefault="00EA52A8" w:rsidP="00FF2878">
      <w:pPr>
        <w:pStyle w:val="Heading4"/>
        <w:spacing w:before="0" w:after="0"/>
        <w:jc w:val="both"/>
        <w:rPr>
          <w:rStyle w:val="Strong"/>
          <w:rFonts w:asciiTheme="majorHAnsi" w:hAnsiTheme="majorHAnsi" w:cstheme="majorHAnsi"/>
          <w:b/>
          <w:sz w:val="22"/>
          <w:szCs w:val="22"/>
        </w:rPr>
      </w:pPr>
    </w:p>
    <w:p w14:paraId="4893C27D" w14:textId="3C2DBE14" w:rsidR="00B07701" w:rsidRPr="00FF2878" w:rsidRDefault="00B07701"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Disclosure of your information</w:t>
      </w:r>
    </w:p>
    <w:p w14:paraId="679902F5"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74137121" w14:textId="77777777"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We may disclose your personal information to third parties:</w:t>
      </w:r>
    </w:p>
    <w:p w14:paraId="28E7F00F" w14:textId="77777777" w:rsidR="00C324AA" w:rsidRPr="00FF2878" w:rsidRDefault="00C324AA" w:rsidP="00FF2878">
      <w:pPr>
        <w:pStyle w:val="NormalWeb"/>
        <w:spacing w:before="0" w:beforeAutospacing="0" w:after="0" w:afterAutospacing="0"/>
        <w:jc w:val="both"/>
        <w:rPr>
          <w:rStyle w:val="arrowedlist1"/>
          <w:rFonts w:asciiTheme="majorHAnsi" w:hAnsiTheme="majorHAnsi" w:cstheme="majorHAnsi"/>
          <w:sz w:val="22"/>
          <w:szCs w:val="22"/>
        </w:rPr>
      </w:pPr>
    </w:p>
    <w:p w14:paraId="64F126AB" w14:textId="77777777" w:rsidR="00B07701" w:rsidRPr="00FF2878" w:rsidRDefault="00B07701" w:rsidP="00FF2878">
      <w:pPr>
        <w:pStyle w:val="NormalWeb"/>
        <w:numPr>
          <w:ilvl w:val="0"/>
          <w:numId w:val="3"/>
        </w:numPr>
        <w:spacing w:before="0" w:beforeAutospacing="0" w:after="0" w:afterAutospacing="0"/>
        <w:jc w:val="both"/>
        <w:rPr>
          <w:rFonts w:asciiTheme="majorHAnsi" w:hAnsiTheme="majorHAnsi" w:cstheme="majorHAnsi"/>
          <w:sz w:val="22"/>
          <w:szCs w:val="22"/>
        </w:rPr>
      </w:pPr>
      <w:r w:rsidRPr="00FF2878">
        <w:rPr>
          <w:rStyle w:val="arrowedlist1"/>
          <w:rFonts w:asciiTheme="majorHAnsi" w:hAnsiTheme="majorHAnsi" w:cstheme="majorHAnsi"/>
          <w:sz w:val="22"/>
          <w:szCs w:val="22"/>
          <w:specVanish w:val="0"/>
        </w:rPr>
        <w:t>With your prior agreement</w:t>
      </w:r>
    </w:p>
    <w:p w14:paraId="1265694E" w14:textId="77777777" w:rsidR="00C324AA" w:rsidRPr="009B7301" w:rsidRDefault="00C324AA" w:rsidP="00FF2878">
      <w:pPr>
        <w:pStyle w:val="NormalWeb"/>
        <w:spacing w:before="0" w:beforeAutospacing="0" w:after="0" w:afterAutospacing="0"/>
        <w:jc w:val="both"/>
        <w:rPr>
          <w:rStyle w:val="arrowedlist1"/>
          <w:rFonts w:asciiTheme="majorHAnsi" w:hAnsiTheme="majorHAnsi" w:cstheme="majorHAnsi"/>
          <w:sz w:val="16"/>
          <w:szCs w:val="16"/>
        </w:rPr>
      </w:pPr>
    </w:p>
    <w:p w14:paraId="07BB0266" w14:textId="5C12AE2D" w:rsidR="000C4A25" w:rsidRDefault="00B07701" w:rsidP="004E085D">
      <w:pPr>
        <w:pStyle w:val="NormalWeb"/>
        <w:numPr>
          <w:ilvl w:val="0"/>
          <w:numId w:val="3"/>
        </w:numPr>
        <w:spacing w:before="0" w:beforeAutospacing="0" w:after="0" w:afterAutospacing="0"/>
        <w:jc w:val="both"/>
        <w:rPr>
          <w:rStyle w:val="arrowedlist1"/>
          <w:rFonts w:asciiTheme="majorHAnsi" w:hAnsiTheme="majorHAnsi" w:cstheme="majorHAnsi"/>
          <w:sz w:val="22"/>
          <w:szCs w:val="22"/>
        </w:rPr>
      </w:pPr>
      <w:r w:rsidRPr="00FF2878">
        <w:rPr>
          <w:rStyle w:val="arrowedlist1"/>
          <w:rFonts w:asciiTheme="majorHAnsi" w:hAnsiTheme="majorHAnsi" w:cstheme="majorHAnsi"/>
          <w:sz w:val="22"/>
          <w:szCs w:val="22"/>
          <w:specVanish w:val="0"/>
        </w:rPr>
        <w:t>If we are under a duty to disclose or share your personal data: (</w:t>
      </w:r>
      <w:proofErr w:type="spellStart"/>
      <w:r w:rsidRPr="00FF2878">
        <w:rPr>
          <w:rStyle w:val="arrowedlist1"/>
          <w:rFonts w:asciiTheme="majorHAnsi" w:hAnsiTheme="majorHAnsi" w:cstheme="majorHAnsi"/>
          <w:sz w:val="22"/>
          <w:szCs w:val="22"/>
          <w:specVanish w:val="0"/>
        </w:rPr>
        <w:t>i</w:t>
      </w:r>
      <w:proofErr w:type="spellEnd"/>
      <w:r w:rsidRPr="00FF2878">
        <w:rPr>
          <w:rStyle w:val="arrowedlist1"/>
          <w:rFonts w:asciiTheme="majorHAnsi" w:hAnsiTheme="majorHAnsi" w:cstheme="majorHAnsi"/>
          <w:sz w:val="22"/>
          <w:szCs w:val="22"/>
          <w:specVanish w:val="0"/>
        </w:rPr>
        <w:t xml:space="preserve">) in order to comply with any legal obligation; (ii) in order to enforce or apply our terms of </w:t>
      </w:r>
      <w:r w:rsidR="005C70F9" w:rsidRPr="00FF2878">
        <w:rPr>
          <w:rStyle w:val="arrowedlist1"/>
          <w:rFonts w:asciiTheme="majorHAnsi" w:hAnsiTheme="majorHAnsi" w:cstheme="majorHAnsi"/>
          <w:sz w:val="22"/>
          <w:szCs w:val="22"/>
          <w:specVanish w:val="0"/>
        </w:rPr>
        <w:t xml:space="preserve">agreement </w:t>
      </w:r>
      <w:r w:rsidRPr="00FF2878">
        <w:rPr>
          <w:rStyle w:val="arrowedlist1"/>
          <w:rFonts w:asciiTheme="majorHAnsi" w:hAnsiTheme="majorHAnsi" w:cstheme="majorHAnsi"/>
          <w:sz w:val="22"/>
          <w:szCs w:val="22"/>
          <w:specVanish w:val="0"/>
        </w:rPr>
        <w:t xml:space="preserve">or any contracts formed through </w:t>
      </w:r>
      <w:r w:rsidR="00F93842" w:rsidRPr="00FF2878">
        <w:rPr>
          <w:rStyle w:val="arrowedlist1"/>
          <w:rFonts w:asciiTheme="majorHAnsi" w:hAnsiTheme="majorHAnsi" w:cstheme="majorHAnsi"/>
          <w:sz w:val="22"/>
          <w:szCs w:val="22"/>
          <w:specVanish w:val="0"/>
        </w:rPr>
        <w:t>us</w:t>
      </w:r>
      <w:r w:rsidRPr="00FF2878">
        <w:rPr>
          <w:rStyle w:val="arrowedlist1"/>
          <w:rFonts w:asciiTheme="majorHAnsi" w:hAnsiTheme="majorHAnsi" w:cstheme="majorHAnsi"/>
          <w:sz w:val="22"/>
          <w:szCs w:val="22"/>
          <w:specVanish w:val="0"/>
        </w:rPr>
        <w:t xml:space="preserve"> for the supply of our</w:t>
      </w:r>
      <w:r w:rsidR="00E2182B" w:rsidRPr="00FF2878">
        <w:rPr>
          <w:rStyle w:val="arrowedlist1"/>
          <w:rFonts w:asciiTheme="majorHAnsi" w:hAnsiTheme="majorHAnsi" w:cstheme="majorHAnsi"/>
          <w:sz w:val="22"/>
          <w:szCs w:val="22"/>
          <w:specVanish w:val="0"/>
        </w:rPr>
        <w:t xml:space="preserve"> work finding services</w:t>
      </w:r>
      <w:r w:rsidRPr="00FF2878">
        <w:rPr>
          <w:rStyle w:val="arrowedlist1"/>
          <w:rFonts w:asciiTheme="majorHAnsi" w:hAnsiTheme="majorHAnsi" w:cstheme="majorHAnsi"/>
          <w:sz w:val="22"/>
          <w:szCs w:val="22"/>
          <w:specVanish w:val="0"/>
        </w:rPr>
        <w:t xml:space="preserve">; </w:t>
      </w:r>
      <w:r w:rsidR="00073C06">
        <w:rPr>
          <w:rStyle w:val="arrowedlist1"/>
          <w:rFonts w:asciiTheme="majorHAnsi" w:hAnsiTheme="majorHAnsi" w:cstheme="majorHAnsi"/>
          <w:sz w:val="22"/>
          <w:szCs w:val="22"/>
          <w:specVanish w:val="0"/>
        </w:rPr>
        <w:t xml:space="preserve">or </w:t>
      </w:r>
      <w:r w:rsidRPr="00FF2878">
        <w:rPr>
          <w:rStyle w:val="arrowedlist1"/>
          <w:rFonts w:asciiTheme="majorHAnsi" w:hAnsiTheme="majorHAnsi" w:cstheme="majorHAnsi"/>
          <w:sz w:val="22"/>
          <w:szCs w:val="22"/>
          <w:specVanish w:val="0"/>
        </w:rPr>
        <w:t xml:space="preserve">(iii) in order to protect the rights, property or safety of </w:t>
      </w:r>
      <w:r w:rsidR="00F93842" w:rsidRPr="00FF2878">
        <w:rPr>
          <w:rStyle w:val="arrowedlist1"/>
          <w:rFonts w:asciiTheme="majorHAnsi" w:hAnsiTheme="majorHAnsi" w:cstheme="majorHAnsi"/>
          <w:sz w:val="22"/>
          <w:szCs w:val="22"/>
          <w:specVanish w:val="0"/>
        </w:rPr>
        <w:t>3D Recruit Ltd</w:t>
      </w:r>
      <w:r w:rsidRPr="00FF2878">
        <w:rPr>
          <w:rStyle w:val="arrowedlist1"/>
          <w:rFonts w:asciiTheme="majorHAnsi" w:hAnsiTheme="majorHAnsi" w:cstheme="majorHAnsi"/>
          <w:sz w:val="22"/>
          <w:szCs w:val="22"/>
          <w:specVanish w:val="0"/>
        </w:rPr>
        <w:t>, our customers or others. This includes exchanging information with other companies and organisations for the purposes of</w:t>
      </w:r>
      <w:r w:rsidR="009437AE" w:rsidRPr="00FF2878">
        <w:rPr>
          <w:rStyle w:val="arrowedlist1"/>
          <w:rFonts w:asciiTheme="majorHAnsi" w:hAnsiTheme="majorHAnsi" w:cstheme="majorHAnsi"/>
          <w:sz w:val="22"/>
          <w:szCs w:val="22"/>
          <w:specVanish w:val="0"/>
        </w:rPr>
        <w:t xml:space="preserve"> promoting safe recruitment, </w:t>
      </w:r>
      <w:r w:rsidRPr="00FF2878">
        <w:rPr>
          <w:rStyle w:val="arrowedlist1"/>
          <w:rFonts w:asciiTheme="majorHAnsi" w:hAnsiTheme="majorHAnsi" w:cstheme="majorHAnsi"/>
          <w:sz w:val="22"/>
          <w:szCs w:val="22"/>
          <w:specVanish w:val="0"/>
        </w:rPr>
        <w:t>fraud protection and credit risk reduction</w:t>
      </w:r>
    </w:p>
    <w:p w14:paraId="0C3478A9" w14:textId="77777777" w:rsidR="004E085D" w:rsidRPr="009B7301" w:rsidRDefault="004E085D" w:rsidP="004E085D">
      <w:pPr>
        <w:pStyle w:val="NormalWeb"/>
        <w:spacing w:before="0" w:beforeAutospacing="0" w:after="0" w:afterAutospacing="0"/>
        <w:jc w:val="both"/>
        <w:rPr>
          <w:rFonts w:asciiTheme="majorHAnsi" w:hAnsiTheme="majorHAnsi" w:cstheme="majorHAnsi"/>
          <w:sz w:val="16"/>
          <w:szCs w:val="16"/>
        </w:rPr>
      </w:pPr>
    </w:p>
    <w:p w14:paraId="1068C033" w14:textId="56481BB3" w:rsidR="00F8663E" w:rsidRDefault="00651EA9" w:rsidP="003C1D60">
      <w:pPr>
        <w:pStyle w:val="NormalWeb"/>
        <w:numPr>
          <w:ilvl w:val="0"/>
          <w:numId w:val="3"/>
        </w:numPr>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If there is an allegation made against you</w:t>
      </w:r>
    </w:p>
    <w:p w14:paraId="275B7ECA" w14:textId="77777777" w:rsidR="003C1D60" w:rsidRPr="003C1D60" w:rsidRDefault="003C1D60" w:rsidP="003C1D60">
      <w:pPr>
        <w:pStyle w:val="NormalWeb"/>
        <w:spacing w:before="0" w:beforeAutospacing="0" w:after="0" w:afterAutospacing="0"/>
        <w:jc w:val="both"/>
        <w:rPr>
          <w:rFonts w:asciiTheme="majorHAnsi" w:hAnsiTheme="majorHAnsi" w:cstheme="majorHAnsi"/>
          <w:sz w:val="22"/>
          <w:szCs w:val="22"/>
        </w:rPr>
      </w:pPr>
    </w:p>
    <w:p w14:paraId="05EDD749" w14:textId="099B718E" w:rsidR="00F8663E" w:rsidRPr="00FF2878" w:rsidRDefault="00B66A2D" w:rsidP="00FF2878">
      <w:pPr>
        <w:pStyle w:val="NormalWeb"/>
        <w:numPr>
          <w:ilvl w:val="0"/>
          <w:numId w:val="3"/>
        </w:numPr>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To include </w:t>
      </w:r>
      <w:r w:rsidR="00F85270">
        <w:rPr>
          <w:rFonts w:asciiTheme="majorHAnsi" w:hAnsiTheme="majorHAnsi" w:cstheme="majorHAnsi"/>
          <w:sz w:val="22"/>
          <w:szCs w:val="22"/>
        </w:rPr>
        <w:t>external agents for the purpose</w:t>
      </w:r>
      <w:r w:rsidR="00CB3592">
        <w:rPr>
          <w:rFonts w:asciiTheme="majorHAnsi" w:hAnsiTheme="majorHAnsi" w:cstheme="majorHAnsi"/>
          <w:sz w:val="22"/>
          <w:szCs w:val="22"/>
        </w:rPr>
        <w:t>s</w:t>
      </w:r>
      <w:r w:rsidR="00F85270">
        <w:rPr>
          <w:rFonts w:asciiTheme="majorHAnsi" w:hAnsiTheme="majorHAnsi" w:cstheme="majorHAnsi"/>
          <w:sz w:val="22"/>
          <w:szCs w:val="22"/>
        </w:rPr>
        <w:t xml:space="preserve"> of </w:t>
      </w:r>
      <w:r>
        <w:rPr>
          <w:rFonts w:asciiTheme="majorHAnsi" w:hAnsiTheme="majorHAnsi" w:cstheme="majorHAnsi"/>
          <w:sz w:val="22"/>
          <w:szCs w:val="22"/>
        </w:rPr>
        <w:t>company audits</w:t>
      </w:r>
      <w:r w:rsidR="00A21878">
        <w:rPr>
          <w:rFonts w:asciiTheme="majorHAnsi" w:hAnsiTheme="majorHAnsi" w:cstheme="majorHAnsi"/>
          <w:sz w:val="22"/>
          <w:szCs w:val="22"/>
        </w:rPr>
        <w:t xml:space="preserve">, which form part of </w:t>
      </w:r>
      <w:r w:rsidR="00B514C9">
        <w:rPr>
          <w:rFonts w:asciiTheme="majorHAnsi" w:hAnsiTheme="majorHAnsi" w:cstheme="majorHAnsi"/>
          <w:sz w:val="22"/>
          <w:szCs w:val="22"/>
        </w:rPr>
        <w:t xml:space="preserve">our membership </w:t>
      </w:r>
      <w:r w:rsidR="009E5714">
        <w:rPr>
          <w:rFonts w:asciiTheme="majorHAnsi" w:hAnsiTheme="majorHAnsi" w:cstheme="majorHAnsi"/>
          <w:sz w:val="22"/>
          <w:szCs w:val="22"/>
        </w:rPr>
        <w:t xml:space="preserve">and contractual </w:t>
      </w:r>
      <w:r w:rsidR="00B514C9">
        <w:rPr>
          <w:rFonts w:asciiTheme="majorHAnsi" w:hAnsiTheme="majorHAnsi" w:cstheme="majorHAnsi"/>
          <w:sz w:val="22"/>
          <w:szCs w:val="22"/>
        </w:rPr>
        <w:t xml:space="preserve">requirements with </w:t>
      </w:r>
      <w:r w:rsidR="00E2288F" w:rsidRPr="00E2288F">
        <w:rPr>
          <w:rFonts w:asciiTheme="majorHAnsi" w:hAnsiTheme="majorHAnsi" w:cstheme="majorHAnsi"/>
          <w:sz w:val="22"/>
          <w:szCs w:val="22"/>
        </w:rPr>
        <w:t>the Association of Professional Staffing Companies (APSCo)</w:t>
      </w:r>
      <w:r w:rsidR="000C79B3">
        <w:rPr>
          <w:rFonts w:asciiTheme="majorHAnsi" w:hAnsiTheme="majorHAnsi" w:cstheme="majorHAnsi"/>
          <w:sz w:val="22"/>
          <w:szCs w:val="22"/>
        </w:rPr>
        <w:t>,</w:t>
      </w:r>
      <w:r w:rsidR="00E2288F" w:rsidRPr="00E2288F">
        <w:rPr>
          <w:rFonts w:asciiTheme="majorHAnsi" w:hAnsiTheme="majorHAnsi" w:cstheme="majorHAnsi"/>
          <w:sz w:val="22"/>
          <w:szCs w:val="22"/>
        </w:rPr>
        <w:t xml:space="preserve"> and accreditation to Compliance Plus</w:t>
      </w:r>
      <w:r w:rsidR="00E2288F">
        <w:rPr>
          <w:rFonts w:asciiTheme="majorHAnsi" w:hAnsiTheme="majorHAnsi" w:cstheme="majorHAnsi"/>
          <w:sz w:val="22"/>
          <w:szCs w:val="22"/>
        </w:rPr>
        <w:t xml:space="preserve"> (such as APSCo auditors)</w:t>
      </w:r>
    </w:p>
    <w:p w14:paraId="1E0C4D35" w14:textId="77777777" w:rsidR="00A2792D" w:rsidRPr="00FF2878" w:rsidRDefault="00A2792D" w:rsidP="00FF2878">
      <w:pPr>
        <w:pStyle w:val="Heading4"/>
        <w:spacing w:before="0" w:after="0"/>
        <w:jc w:val="both"/>
        <w:rPr>
          <w:rStyle w:val="Strong"/>
          <w:rFonts w:asciiTheme="majorHAnsi" w:hAnsiTheme="majorHAnsi" w:cstheme="majorHAnsi"/>
          <w:b/>
          <w:sz w:val="22"/>
          <w:szCs w:val="22"/>
        </w:rPr>
      </w:pPr>
    </w:p>
    <w:p w14:paraId="58FA9E7A" w14:textId="77777777" w:rsidR="00A2792D" w:rsidRPr="00FF2878" w:rsidRDefault="00A2792D" w:rsidP="00FF2878">
      <w:pPr>
        <w:pStyle w:val="Heading4"/>
        <w:spacing w:before="0" w:after="0"/>
        <w:jc w:val="both"/>
        <w:rPr>
          <w:rStyle w:val="Strong"/>
          <w:rFonts w:asciiTheme="majorHAnsi" w:hAnsiTheme="majorHAnsi" w:cstheme="majorHAnsi"/>
          <w:b/>
          <w:sz w:val="22"/>
          <w:szCs w:val="22"/>
        </w:rPr>
      </w:pPr>
    </w:p>
    <w:p w14:paraId="744E67BC" w14:textId="77777777" w:rsidR="00B07701" w:rsidRPr="00FF2878" w:rsidRDefault="00B07701"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Your rights</w:t>
      </w:r>
    </w:p>
    <w:p w14:paraId="7EEE891C"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200EF414" w14:textId="77777777"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We do not intend to process personal data collected from you for marketing purposes. If we intend to use your data for such purposes or if we intend to disclose your information to any third party for such purposes, we will obtain your prior agreement.</w:t>
      </w:r>
    </w:p>
    <w:p w14:paraId="78B6754F"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0ABF53EF" w14:textId="77777777"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Our communications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1B70FD77" w14:textId="77777777" w:rsidR="00F21A32" w:rsidRPr="00FF2878" w:rsidRDefault="00F21A32" w:rsidP="00FF2878">
      <w:pPr>
        <w:pStyle w:val="NormalWeb"/>
        <w:spacing w:before="0" w:beforeAutospacing="0" w:after="0" w:afterAutospacing="0"/>
        <w:jc w:val="both"/>
        <w:rPr>
          <w:rFonts w:asciiTheme="majorHAnsi" w:hAnsiTheme="majorHAnsi" w:cstheme="majorHAnsi"/>
          <w:sz w:val="22"/>
          <w:szCs w:val="22"/>
        </w:rPr>
      </w:pPr>
    </w:p>
    <w:p w14:paraId="2706F692" w14:textId="729DAEEB" w:rsidR="00FB411F" w:rsidRPr="00FF2878" w:rsidRDefault="00FB411F" w:rsidP="00FF2878">
      <w:pPr>
        <w:spacing w:after="0" w:line="240" w:lineRule="auto"/>
        <w:jc w:val="both"/>
        <w:rPr>
          <w:rFonts w:asciiTheme="majorHAnsi" w:hAnsiTheme="majorHAnsi" w:cstheme="majorHAnsi"/>
          <w:color w:val="000000"/>
        </w:rPr>
      </w:pPr>
      <w:r w:rsidRPr="00FF2878">
        <w:rPr>
          <w:rFonts w:asciiTheme="majorHAnsi" w:hAnsiTheme="majorHAnsi" w:cstheme="majorHAnsi"/>
          <w:color w:val="000000"/>
        </w:rPr>
        <w:t xml:space="preserve">You have the right to lodge a complaint with the supervisory authority, which in the UK is the Information Commissioner’s Office (ICO). The ICO can be contacted </w:t>
      </w:r>
      <w:r w:rsidR="00661272">
        <w:rPr>
          <w:rFonts w:asciiTheme="majorHAnsi" w:hAnsiTheme="majorHAnsi" w:cstheme="majorHAnsi"/>
          <w:color w:val="000000"/>
        </w:rPr>
        <w:t>via</w:t>
      </w:r>
      <w:r w:rsidRPr="00FF2878">
        <w:rPr>
          <w:rFonts w:asciiTheme="majorHAnsi" w:hAnsiTheme="majorHAnsi" w:cstheme="majorHAnsi"/>
          <w:color w:val="000000"/>
        </w:rPr>
        <w:t xml:space="preserve">:  </w:t>
      </w:r>
      <w:hyperlink r:id="rId7" w:history="1">
        <w:r w:rsidRPr="00FF2878">
          <w:rPr>
            <w:rStyle w:val="Hyperlink"/>
            <w:rFonts w:asciiTheme="majorHAnsi" w:hAnsiTheme="majorHAnsi" w:cstheme="majorHAnsi"/>
          </w:rPr>
          <w:t>https://ico.org.uk/concerns/</w:t>
        </w:r>
      </w:hyperlink>
      <w:r w:rsidR="00E41B99">
        <w:rPr>
          <w:rStyle w:val="Hyperlink"/>
          <w:rFonts w:asciiTheme="majorHAnsi" w:hAnsiTheme="majorHAnsi" w:cstheme="majorHAnsi"/>
        </w:rPr>
        <w:t xml:space="preserve"> </w:t>
      </w:r>
      <w:r w:rsidRPr="00FF2878">
        <w:rPr>
          <w:rFonts w:asciiTheme="majorHAnsi" w:hAnsiTheme="majorHAnsi" w:cstheme="majorHAnsi"/>
          <w:color w:val="000000"/>
        </w:rPr>
        <w:t xml:space="preserve"> </w:t>
      </w:r>
    </w:p>
    <w:p w14:paraId="4DC0EFC8" w14:textId="77777777" w:rsidR="00C324AA" w:rsidRPr="00FF2878" w:rsidRDefault="00C324AA" w:rsidP="00FF2878">
      <w:pPr>
        <w:pStyle w:val="Heading4"/>
        <w:spacing w:before="0" w:after="0"/>
        <w:jc w:val="both"/>
        <w:rPr>
          <w:rStyle w:val="Strong"/>
          <w:rFonts w:asciiTheme="majorHAnsi" w:hAnsiTheme="majorHAnsi" w:cstheme="majorHAnsi"/>
          <w:b/>
          <w:sz w:val="22"/>
          <w:szCs w:val="22"/>
        </w:rPr>
      </w:pPr>
    </w:p>
    <w:p w14:paraId="369022B2" w14:textId="77777777" w:rsidR="00F21A32" w:rsidRPr="00FF2878" w:rsidRDefault="00F21A32" w:rsidP="00FF2878">
      <w:pPr>
        <w:pStyle w:val="Heading4"/>
        <w:spacing w:before="0" w:after="0"/>
        <w:jc w:val="both"/>
        <w:rPr>
          <w:rStyle w:val="Strong"/>
          <w:rFonts w:asciiTheme="majorHAnsi" w:hAnsiTheme="majorHAnsi" w:cstheme="majorHAnsi"/>
          <w:b/>
          <w:sz w:val="22"/>
          <w:szCs w:val="22"/>
        </w:rPr>
      </w:pPr>
    </w:p>
    <w:p w14:paraId="7DBBA425" w14:textId="77777777" w:rsidR="00AD514D" w:rsidRPr="00FF2878" w:rsidRDefault="00543D69"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How long your data is held</w:t>
      </w:r>
    </w:p>
    <w:p w14:paraId="22950D23" w14:textId="77777777" w:rsidR="00C324AA" w:rsidRPr="00FF2878" w:rsidRDefault="00C324AA" w:rsidP="00FF2878">
      <w:pPr>
        <w:pStyle w:val="Heading4"/>
        <w:spacing w:before="0" w:after="0"/>
        <w:jc w:val="both"/>
        <w:rPr>
          <w:rFonts w:asciiTheme="majorHAnsi" w:hAnsiTheme="majorHAnsi" w:cstheme="majorHAnsi"/>
          <w:b w:val="0"/>
          <w:sz w:val="22"/>
          <w:szCs w:val="22"/>
        </w:rPr>
      </w:pPr>
    </w:p>
    <w:p w14:paraId="0662CDAB" w14:textId="77777777" w:rsidR="00546520" w:rsidRDefault="00AD514D" w:rsidP="00546520">
      <w:pPr>
        <w:pStyle w:val="Heading4"/>
        <w:keepNext w:val="0"/>
        <w:widowControl w:val="0"/>
        <w:spacing w:before="0" w:after="0"/>
        <w:jc w:val="both"/>
        <w:rPr>
          <w:rFonts w:asciiTheme="majorHAnsi" w:hAnsiTheme="majorHAnsi" w:cstheme="majorHAnsi"/>
          <w:b w:val="0"/>
          <w:sz w:val="22"/>
          <w:szCs w:val="22"/>
        </w:rPr>
      </w:pPr>
      <w:r w:rsidRPr="00FF2878">
        <w:rPr>
          <w:rFonts w:asciiTheme="majorHAnsi" w:hAnsiTheme="majorHAnsi" w:cstheme="majorHAnsi"/>
          <w:b w:val="0"/>
          <w:sz w:val="22"/>
          <w:szCs w:val="22"/>
        </w:rPr>
        <w:t>We do not keep personal information for any longer than is necessary</w:t>
      </w:r>
      <w:r w:rsidR="00C8271D" w:rsidRPr="00FF2878">
        <w:rPr>
          <w:rFonts w:asciiTheme="majorHAnsi" w:hAnsiTheme="majorHAnsi" w:cstheme="majorHAnsi"/>
          <w:b w:val="0"/>
          <w:sz w:val="22"/>
          <w:szCs w:val="22"/>
        </w:rPr>
        <w:t xml:space="preserve"> to provide you with a work finding service. Registration documents you have provided will be kept whilst we are actively providing a work finding service and for two years after we have stopped providing a service. We will contact you from time to time during the two years we are not actively seeking work for you to ensure our records remain up to date and to alert you to any suitable opportunities. </w:t>
      </w:r>
    </w:p>
    <w:p w14:paraId="0F6DA558" w14:textId="77777777" w:rsidR="00546520" w:rsidRDefault="00546520" w:rsidP="00546520">
      <w:pPr>
        <w:pStyle w:val="Heading4"/>
        <w:keepNext w:val="0"/>
        <w:widowControl w:val="0"/>
        <w:spacing w:before="0" w:after="0"/>
        <w:jc w:val="both"/>
        <w:rPr>
          <w:rFonts w:asciiTheme="majorHAnsi" w:hAnsiTheme="majorHAnsi" w:cstheme="majorHAnsi"/>
          <w:b w:val="0"/>
          <w:sz w:val="22"/>
          <w:szCs w:val="22"/>
        </w:rPr>
      </w:pPr>
    </w:p>
    <w:p w14:paraId="783B52C5" w14:textId="77777777" w:rsidR="00546520" w:rsidRDefault="00546520" w:rsidP="00546520">
      <w:pPr>
        <w:pStyle w:val="Heading4"/>
        <w:keepNext w:val="0"/>
        <w:widowControl w:val="0"/>
        <w:spacing w:before="0" w:after="0"/>
        <w:jc w:val="both"/>
        <w:rPr>
          <w:rFonts w:asciiTheme="majorHAnsi" w:hAnsiTheme="majorHAnsi" w:cstheme="majorHAnsi"/>
          <w:b w:val="0"/>
          <w:sz w:val="22"/>
          <w:szCs w:val="22"/>
        </w:rPr>
      </w:pPr>
    </w:p>
    <w:p w14:paraId="284D17C4" w14:textId="77777777" w:rsidR="00546520" w:rsidRDefault="00546520" w:rsidP="00546520">
      <w:pPr>
        <w:pStyle w:val="Heading4"/>
        <w:keepNext w:val="0"/>
        <w:widowControl w:val="0"/>
        <w:spacing w:before="0" w:after="0"/>
        <w:jc w:val="both"/>
        <w:rPr>
          <w:rFonts w:asciiTheme="majorHAnsi" w:hAnsiTheme="majorHAnsi" w:cstheme="majorHAnsi"/>
          <w:b w:val="0"/>
          <w:sz w:val="22"/>
          <w:szCs w:val="22"/>
        </w:rPr>
      </w:pPr>
    </w:p>
    <w:p w14:paraId="21803F7B" w14:textId="16E347FB" w:rsidR="002362B6" w:rsidRDefault="00C8271D" w:rsidP="00546520">
      <w:pPr>
        <w:pStyle w:val="Heading4"/>
        <w:keepNext w:val="0"/>
        <w:widowControl w:val="0"/>
        <w:spacing w:before="0" w:after="0"/>
        <w:jc w:val="both"/>
        <w:rPr>
          <w:rFonts w:asciiTheme="majorHAnsi" w:hAnsiTheme="majorHAnsi" w:cstheme="majorHAnsi"/>
          <w:b w:val="0"/>
          <w:sz w:val="22"/>
          <w:szCs w:val="22"/>
        </w:rPr>
      </w:pPr>
      <w:r w:rsidRPr="00FF2878">
        <w:rPr>
          <w:rFonts w:asciiTheme="majorHAnsi" w:hAnsiTheme="majorHAnsi" w:cstheme="majorHAnsi"/>
          <w:b w:val="0"/>
          <w:sz w:val="22"/>
          <w:szCs w:val="22"/>
        </w:rPr>
        <w:t xml:space="preserve">We retain </w:t>
      </w:r>
      <w:r w:rsidR="00AD514D" w:rsidRPr="00FF2878">
        <w:rPr>
          <w:rFonts w:asciiTheme="majorHAnsi" w:hAnsiTheme="majorHAnsi" w:cstheme="majorHAnsi"/>
          <w:b w:val="0"/>
          <w:sz w:val="22"/>
          <w:szCs w:val="22"/>
        </w:rPr>
        <w:t xml:space="preserve">DBS and screening data </w:t>
      </w:r>
      <w:r w:rsidR="00460BFF">
        <w:rPr>
          <w:rFonts w:asciiTheme="majorHAnsi" w:hAnsiTheme="majorHAnsi" w:cstheme="majorHAnsi"/>
          <w:b w:val="0"/>
          <w:sz w:val="22"/>
          <w:szCs w:val="22"/>
        </w:rPr>
        <w:t xml:space="preserve">which </w:t>
      </w:r>
      <w:r w:rsidR="00AD514D" w:rsidRPr="00FF2878">
        <w:rPr>
          <w:rFonts w:asciiTheme="majorHAnsi" w:hAnsiTheme="majorHAnsi" w:cstheme="majorHAnsi"/>
          <w:b w:val="0"/>
          <w:sz w:val="22"/>
          <w:szCs w:val="22"/>
        </w:rPr>
        <w:t xml:space="preserve">will be retained for a maximum of </w:t>
      </w:r>
      <w:r w:rsidR="00075040">
        <w:rPr>
          <w:rFonts w:asciiTheme="majorHAnsi" w:hAnsiTheme="majorHAnsi" w:cstheme="majorHAnsi"/>
          <w:b w:val="0"/>
          <w:sz w:val="22"/>
          <w:szCs w:val="22"/>
        </w:rPr>
        <w:t>one</w:t>
      </w:r>
      <w:r w:rsidR="00AD514D" w:rsidRPr="00FF2878">
        <w:rPr>
          <w:rFonts w:asciiTheme="majorHAnsi" w:hAnsiTheme="majorHAnsi" w:cstheme="majorHAnsi"/>
          <w:b w:val="0"/>
          <w:sz w:val="22"/>
          <w:szCs w:val="22"/>
        </w:rPr>
        <w:t xml:space="preserve"> year. This is to allow for the resolution of any disputes and complaints. </w:t>
      </w:r>
      <w:r w:rsidR="005A08CE">
        <w:rPr>
          <w:rFonts w:asciiTheme="majorHAnsi" w:hAnsiTheme="majorHAnsi" w:cstheme="majorHAnsi"/>
          <w:b w:val="0"/>
          <w:sz w:val="22"/>
          <w:szCs w:val="22"/>
        </w:rPr>
        <w:t xml:space="preserve">If an allegation has been made against you, </w:t>
      </w:r>
      <w:r w:rsidR="000F2C09">
        <w:rPr>
          <w:rFonts w:asciiTheme="majorHAnsi" w:hAnsiTheme="majorHAnsi" w:cstheme="majorHAnsi"/>
          <w:b w:val="0"/>
          <w:sz w:val="22"/>
          <w:szCs w:val="22"/>
        </w:rPr>
        <w:t xml:space="preserve">this information </w:t>
      </w:r>
      <w:r w:rsidR="00811811">
        <w:rPr>
          <w:rFonts w:asciiTheme="majorHAnsi" w:hAnsiTheme="majorHAnsi" w:cstheme="majorHAnsi"/>
          <w:b w:val="0"/>
          <w:sz w:val="22"/>
          <w:szCs w:val="22"/>
        </w:rPr>
        <w:t xml:space="preserve">(including the outcome of </w:t>
      </w:r>
      <w:r w:rsidR="003950E0">
        <w:rPr>
          <w:rFonts w:asciiTheme="majorHAnsi" w:hAnsiTheme="majorHAnsi" w:cstheme="majorHAnsi"/>
          <w:b w:val="0"/>
          <w:sz w:val="22"/>
          <w:szCs w:val="22"/>
        </w:rPr>
        <w:t>the</w:t>
      </w:r>
      <w:r w:rsidR="006B5FFD">
        <w:rPr>
          <w:rFonts w:asciiTheme="majorHAnsi" w:hAnsiTheme="majorHAnsi" w:cstheme="majorHAnsi"/>
          <w:b w:val="0"/>
          <w:sz w:val="22"/>
          <w:szCs w:val="22"/>
        </w:rPr>
        <w:t xml:space="preserve"> investigation</w:t>
      </w:r>
      <w:r w:rsidR="00811811">
        <w:rPr>
          <w:rFonts w:asciiTheme="majorHAnsi" w:hAnsiTheme="majorHAnsi" w:cstheme="majorHAnsi"/>
          <w:b w:val="0"/>
          <w:sz w:val="22"/>
          <w:szCs w:val="22"/>
        </w:rPr>
        <w:t xml:space="preserve">) </w:t>
      </w:r>
      <w:r w:rsidR="006B5FFD">
        <w:rPr>
          <w:rFonts w:asciiTheme="majorHAnsi" w:hAnsiTheme="majorHAnsi" w:cstheme="majorHAnsi"/>
          <w:b w:val="0"/>
          <w:sz w:val="22"/>
          <w:szCs w:val="22"/>
        </w:rPr>
        <w:t xml:space="preserve">will be retained </w:t>
      </w:r>
      <w:r w:rsidR="00A104D7">
        <w:rPr>
          <w:rFonts w:asciiTheme="majorHAnsi" w:hAnsiTheme="majorHAnsi" w:cstheme="majorHAnsi"/>
          <w:b w:val="0"/>
          <w:sz w:val="22"/>
          <w:szCs w:val="22"/>
        </w:rPr>
        <w:t xml:space="preserve">for </w:t>
      </w:r>
      <w:r w:rsidR="002100EC">
        <w:rPr>
          <w:rFonts w:asciiTheme="majorHAnsi" w:hAnsiTheme="majorHAnsi" w:cstheme="majorHAnsi"/>
          <w:b w:val="0"/>
          <w:sz w:val="22"/>
          <w:szCs w:val="22"/>
        </w:rPr>
        <w:t>several</w:t>
      </w:r>
      <w:r w:rsidR="00A104D7">
        <w:rPr>
          <w:rFonts w:asciiTheme="majorHAnsi" w:hAnsiTheme="majorHAnsi" w:cstheme="majorHAnsi"/>
          <w:b w:val="0"/>
          <w:sz w:val="22"/>
          <w:szCs w:val="22"/>
        </w:rPr>
        <w:t xml:space="preserve"> years once the investigation has concluded. </w:t>
      </w:r>
      <w:r w:rsidR="00A329C2">
        <w:rPr>
          <w:rFonts w:asciiTheme="majorHAnsi" w:hAnsiTheme="majorHAnsi" w:cstheme="majorHAnsi"/>
          <w:b w:val="0"/>
          <w:sz w:val="22"/>
          <w:szCs w:val="22"/>
        </w:rPr>
        <w:t xml:space="preserve">For further </w:t>
      </w:r>
      <w:r w:rsidR="00A05E26">
        <w:rPr>
          <w:rFonts w:asciiTheme="majorHAnsi" w:hAnsiTheme="majorHAnsi" w:cstheme="majorHAnsi"/>
          <w:b w:val="0"/>
          <w:sz w:val="22"/>
          <w:szCs w:val="22"/>
        </w:rPr>
        <w:t xml:space="preserve">information on </w:t>
      </w:r>
      <w:r w:rsidR="006D0ACC">
        <w:rPr>
          <w:rFonts w:asciiTheme="majorHAnsi" w:hAnsiTheme="majorHAnsi" w:cstheme="majorHAnsi"/>
          <w:b w:val="0"/>
          <w:sz w:val="22"/>
          <w:szCs w:val="22"/>
        </w:rPr>
        <w:t xml:space="preserve">specific </w:t>
      </w:r>
      <w:r w:rsidR="00C422CD">
        <w:rPr>
          <w:rFonts w:asciiTheme="majorHAnsi" w:hAnsiTheme="majorHAnsi" w:cstheme="majorHAnsi"/>
          <w:b w:val="0"/>
          <w:sz w:val="22"/>
          <w:szCs w:val="22"/>
        </w:rPr>
        <w:t>record</w:t>
      </w:r>
      <w:r w:rsidR="006C7F67">
        <w:rPr>
          <w:rFonts w:asciiTheme="majorHAnsi" w:hAnsiTheme="majorHAnsi" w:cstheme="majorHAnsi"/>
          <w:b w:val="0"/>
          <w:sz w:val="22"/>
          <w:szCs w:val="22"/>
        </w:rPr>
        <w:t>s</w:t>
      </w:r>
      <w:r w:rsidR="00C422CD">
        <w:rPr>
          <w:rFonts w:asciiTheme="majorHAnsi" w:hAnsiTheme="majorHAnsi" w:cstheme="majorHAnsi"/>
          <w:b w:val="0"/>
          <w:sz w:val="22"/>
          <w:szCs w:val="22"/>
        </w:rPr>
        <w:t xml:space="preserve"> retention periods please </w:t>
      </w:r>
      <w:r w:rsidR="00FF2570">
        <w:rPr>
          <w:rFonts w:asciiTheme="majorHAnsi" w:hAnsiTheme="majorHAnsi" w:cstheme="majorHAnsi"/>
          <w:b w:val="0"/>
          <w:sz w:val="22"/>
          <w:szCs w:val="22"/>
        </w:rPr>
        <w:t xml:space="preserve">refer to </w:t>
      </w:r>
      <w:r w:rsidR="006C7F67">
        <w:rPr>
          <w:rFonts w:asciiTheme="majorHAnsi" w:hAnsiTheme="majorHAnsi" w:cstheme="majorHAnsi"/>
          <w:b w:val="0"/>
          <w:sz w:val="22"/>
          <w:szCs w:val="22"/>
        </w:rPr>
        <w:t xml:space="preserve">the </w:t>
      </w:r>
      <w:r w:rsidR="005B27D6">
        <w:rPr>
          <w:rFonts w:asciiTheme="majorHAnsi" w:hAnsiTheme="majorHAnsi" w:cstheme="majorHAnsi"/>
          <w:b w:val="0"/>
          <w:sz w:val="22"/>
          <w:szCs w:val="22"/>
        </w:rPr>
        <w:t xml:space="preserve">separate </w:t>
      </w:r>
      <w:r w:rsidR="006C7F67">
        <w:rPr>
          <w:rFonts w:asciiTheme="majorHAnsi" w:hAnsiTheme="majorHAnsi" w:cstheme="majorHAnsi"/>
          <w:b w:val="0"/>
          <w:sz w:val="22"/>
          <w:szCs w:val="22"/>
        </w:rPr>
        <w:t xml:space="preserve">3D Recruit </w:t>
      </w:r>
      <w:r w:rsidR="009B46E3" w:rsidRPr="009B46E3">
        <w:rPr>
          <w:rFonts w:asciiTheme="majorHAnsi" w:hAnsiTheme="majorHAnsi" w:cstheme="majorHAnsi"/>
          <w:b w:val="0"/>
          <w:sz w:val="22"/>
          <w:szCs w:val="22"/>
        </w:rPr>
        <w:t>Records Retention and Destruction Policy</w:t>
      </w:r>
      <w:r w:rsidR="00422E3D">
        <w:rPr>
          <w:rFonts w:asciiTheme="majorHAnsi" w:hAnsiTheme="majorHAnsi" w:cstheme="majorHAnsi"/>
          <w:b w:val="0"/>
          <w:sz w:val="22"/>
          <w:szCs w:val="22"/>
        </w:rPr>
        <w:t xml:space="preserve">. </w:t>
      </w:r>
    </w:p>
    <w:p w14:paraId="1340B4F2" w14:textId="56609AFF" w:rsidR="002362B6" w:rsidRDefault="002362B6" w:rsidP="00546520">
      <w:pPr>
        <w:pStyle w:val="Heading4"/>
        <w:keepNext w:val="0"/>
        <w:widowControl w:val="0"/>
        <w:spacing w:before="0" w:after="0"/>
        <w:jc w:val="both"/>
        <w:rPr>
          <w:rFonts w:asciiTheme="majorHAnsi" w:hAnsiTheme="majorHAnsi" w:cstheme="majorHAnsi"/>
          <w:b w:val="0"/>
          <w:sz w:val="22"/>
          <w:szCs w:val="22"/>
        </w:rPr>
      </w:pPr>
    </w:p>
    <w:p w14:paraId="4B25CE8E" w14:textId="330ADDD1" w:rsidR="00C8271D" w:rsidRPr="00FF2878" w:rsidRDefault="00AD514D" w:rsidP="00FF2878">
      <w:pPr>
        <w:pStyle w:val="Heading4"/>
        <w:spacing w:before="0" w:after="0"/>
        <w:jc w:val="both"/>
        <w:rPr>
          <w:rFonts w:asciiTheme="majorHAnsi" w:hAnsiTheme="majorHAnsi" w:cstheme="majorHAnsi"/>
          <w:b w:val="0"/>
          <w:sz w:val="22"/>
          <w:szCs w:val="22"/>
        </w:rPr>
      </w:pPr>
      <w:r w:rsidRPr="00FF2878">
        <w:rPr>
          <w:rFonts w:asciiTheme="majorHAnsi" w:hAnsiTheme="majorHAnsi" w:cstheme="majorHAnsi"/>
          <w:b w:val="0"/>
          <w:sz w:val="22"/>
          <w:szCs w:val="22"/>
        </w:rPr>
        <w:t>During the retention period, all data is stored on our secure servers in the United Kingdom</w:t>
      </w:r>
      <w:r w:rsidR="00A5488E" w:rsidRPr="00FF2878">
        <w:rPr>
          <w:rFonts w:asciiTheme="majorHAnsi" w:hAnsiTheme="majorHAnsi" w:cstheme="majorHAnsi"/>
          <w:b w:val="0"/>
          <w:sz w:val="22"/>
          <w:szCs w:val="22"/>
        </w:rPr>
        <w:t>, or in securely locked, non-portable storage systems</w:t>
      </w:r>
      <w:r w:rsidRPr="00FF2878">
        <w:rPr>
          <w:rFonts w:asciiTheme="majorHAnsi" w:hAnsiTheme="majorHAnsi" w:cstheme="majorHAnsi"/>
          <w:b w:val="0"/>
          <w:sz w:val="22"/>
          <w:szCs w:val="22"/>
        </w:rPr>
        <w:t xml:space="preserve">. Once the retention period has </w:t>
      </w:r>
      <w:r w:rsidR="00C324AA" w:rsidRPr="00FF2878">
        <w:rPr>
          <w:rFonts w:asciiTheme="majorHAnsi" w:hAnsiTheme="majorHAnsi" w:cstheme="majorHAnsi"/>
          <w:b w:val="0"/>
          <w:sz w:val="22"/>
          <w:szCs w:val="22"/>
        </w:rPr>
        <w:t xml:space="preserve">elapsed, </w:t>
      </w:r>
      <w:r w:rsidRPr="00FF2878">
        <w:rPr>
          <w:rFonts w:asciiTheme="majorHAnsi" w:hAnsiTheme="majorHAnsi" w:cstheme="majorHAnsi"/>
          <w:b w:val="0"/>
          <w:sz w:val="22"/>
          <w:szCs w:val="22"/>
        </w:rPr>
        <w:t>personal information is immediately destroyed in a secure manner; we will not retain an electronic or hard copy of personal information</w:t>
      </w:r>
      <w:r w:rsidR="00C8271D" w:rsidRPr="00FF2878">
        <w:rPr>
          <w:rFonts w:asciiTheme="majorHAnsi" w:hAnsiTheme="majorHAnsi" w:cstheme="majorHAnsi"/>
          <w:b w:val="0"/>
          <w:sz w:val="22"/>
          <w:szCs w:val="22"/>
        </w:rPr>
        <w:t xml:space="preserve">. </w:t>
      </w:r>
    </w:p>
    <w:p w14:paraId="1D17FED3" w14:textId="3C97B367" w:rsidR="00A104D7" w:rsidRDefault="00A104D7" w:rsidP="00FF2878">
      <w:pPr>
        <w:spacing w:after="0" w:line="240" w:lineRule="auto"/>
        <w:jc w:val="both"/>
        <w:rPr>
          <w:rFonts w:asciiTheme="majorHAnsi" w:hAnsiTheme="majorHAnsi" w:cstheme="majorHAnsi"/>
          <w:lang w:eastAsia="en-GB"/>
        </w:rPr>
      </w:pPr>
    </w:p>
    <w:p w14:paraId="262D5FBE" w14:textId="77777777" w:rsidR="00C324AA" w:rsidRPr="00FF2878" w:rsidRDefault="00F509D9" w:rsidP="00FF2878">
      <w:pPr>
        <w:spacing w:after="0" w:line="240" w:lineRule="auto"/>
        <w:jc w:val="both"/>
        <w:rPr>
          <w:rFonts w:asciiTheme="majorHAnsi" w:hAnsiTheme="majorHAnsi" w:cstheme="majorHAnsi"/>
          <w:lang w:eastAsia="en-GB"/>
        </w:rPr>
      </w:pPr>
      <w:r w:rsidRPr="00FF2878">
        <w:rPr>
          <w:rFonts w:asciiTheme="majorHAnsi" w:hAnsiTheme="majorHAnsi" w:cstheme="majorHAnsi"/>
          <w:lang w:eastAsia="en-GB"/>
        </w:rPr>
        <w:t xml:space="preserve">The Companies Act 2006 states that private limited companies must keep accounting records for 3 years from the date they are made. In addition, UK tax law requires private companies to retain any records that are used for the purposes of completing tax returns for 6 years from the end of the accounting period to which the records relate. We will keep the relevant financial records for 6 years.  </w:t>
      </w:r>
      <w:r w:rsidR="00C8271D" w:rsidRPr="00FF2878">
        <w:rPr>
          <w:rFonts w:asciiTheme="majorHAnsi" w:hAnsiTheme="majorHAnsi" w:cstheme="majorHAnsi"/>
          <w:lang w:eastAsia="en-GB"/>
        </w:rPr>
        <w:t xml:space="preserve"> </w:t>
      </w:r>
    </w:p>
    <w:p w14:paraId="0C4C6377" w14:textId="4C9B6FAC" w:rsidR="00716E54" w:rsidRDefault="00716E54" w:rsidP="00FF2878">
      <w:pPr>
        <w:spacing w:after="0" w:line="240" w:lineRule="auto"/>
        <w:jc w:val="both"/>
        <w:rPr>
          <w:rStyle w:val="Strong"/>
          <w:rFonts w:asciiTheme="majorHAnsi" w:hAnsiTheme="majorHAnsi" w:cstheme="majorHAnsi"/>
          <w:b w:val="0"/>
        </w:rPr>
      </w:pPr>
    </w:p>
    <w:p w14:paraId="0217EC6F" w14:textId="77777777" w:rsidR="00A104D7" w:rsidRPr="00FF2878" w:rsidRDefault="00A104D7" w:rsidP="00FF2878">
      <w:pPr>
        <w:spacing w:after="0" w:line="240" w:lineRule="auto"/>
        <w:jc w:val="both"/>
        <w:rPr>
          <w:rStyle w:val="Strong"/>
          <w:rFonts w:asciiTheme="majorHAnsi" w:hAnsiTheme="majorHAnsi" w:cstheme="majorHAnsi"/>
          <w:b w:val="0"/>
        </w:rPr>
      </w:pPr>
    </w:p>
    <w:p w14:paraId="7122DEDD" w14:textId="77777777" w:rsidR="00B07701" w:rsidRPr="00FF2878" w:rsidRDefault="00C8271D" w:rsidP="00FF2878">
      <w:pPr>
        <w:pStyle w:val="Heading4"/>
        <w:spacing w:before="0" w:after="0"/>
        <w:jc w:val="both"/>
        <w:rPr>
          <w:rStyle w:val="Strong"/>
          <w:rFonts w:asciiTheme="majorHAnsi" w:hAnsiTheme="majorHAnsi" w:cstheme="majorHAnsi"/>
          <w:b/>
          <w:sz w:val="22"/>
          <w:szCs w:val="22"/>
        </w:rPr>
      </w:pPr>
      <w:r w:rsidRPr="00FF2878">
        <w:rPr>
          <w:rStyle w:val="Strong"/>
          <w:rFonts w:asciiTheme="majorHAnsi" w:hAnsiTheme="majorHAnsi" w:cstheme="majorHAnsi"/>
          <w:b/>
          <w:sz w:val="22"/>
          <w:szCs w:val="22"/>
        </w:rPr>
        <w:t>The rights of Data Subjects</w:t>
      </w:r>
    </w:p>
    <w:p w14:paraId="61CCC935" w14:textId="77777777" w:rsidR="00C324AA" w:rsidRPr="00FF2878" w:rsidRDefault="00C324AA" w:rsidP="00FF2878">
      <w:pPr>
        <w:pStyle w:val="NormalWeb"/>
        <w:spacing w:before="0" w:beforeAutospacing="0" w:after="0" w:afterAutospacing="0"/>
        <w:jc w:val="both"/>
        <w:rPr>
          <w:rFonts w:asciiTheme="majorHAnsi" w:eastAsiaTheme="minorHAnsi" w:hAnsiTheme="majorHAnsi" w:cstheme="majorHAnsi"/>
          <w:sz w:val="22"/>
          <w:szCs w:val="22"/>
        </w:rPr>
      </w:pPr>
    </w:p>
    <w:p w14:paraId="3542E035" w14:textId="4F1E7AF0" w:rsidR="005F2467"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The Act gives</w:t>
      </w:r>
      <w:r w:rsidR="00C8271D" w:rsidRPr="00FF2878">
        <w:rPr>
          <w:rFonts w:asciiTheme="majorHAnsi" w:hAnsiTheme="majorHAnsi" w:cstheme="majorHAnsi"/>
          <w:sz w:val="22"/>
          <w:szCs w:val="22"/>
        </w:rPr>
        <w:t xml:space="preserve"> data subjects wider rights of access and control of their personal data. Data subjects have the right </w:t>
      </w:r>
      <w:r w:rsidR="0019293F" w:rsidRPr="00FF2878">
        <w:rPr>
          <w:rFonts w:asciiTheme="majorHAnsi" w:hAnsiTheme="majorHAnsi" w:cstheme="majorHAnsi"/>
          <w:sz w:val="22"/>
          <w:szCs w:val="22"/>
        </w:rPr>
        <w:t xml:space="preserve">for their data to be removed if the data is no longer required, where consent is withdrawn or if the processing is unlawful. </w:t>
      </w:r>
      <w:r w:rsidRPr="00FF2878">
        <w:rPr>
          <w:rFonts w:asciiTheme="majorHAnsi" w:hAnsiTheme="majorHAnsi" w:cstheme="majorHAnsi"/>
          <w:sz w:val="22"/>
          <w:szCs w:val="22"/>
        </w:rPr>
        <w:t xml:space="preserve"> </w:t>
      </w:r>
      <w:r w:rsidR="00D26D6D" w:rsidRPr="00FF2878">
        <w:rPr>
          <w:rFonts w:asciiTheme="majorHAnsi" w:hAnsiTheme="majorHAnsi" w:cstheme="majorHAnsi"/>
          <w:sz w:val="22"/>
          <w:szCs w:val="22"/>
        </w:rPr>
        <w:t xml:space="preserve">You have the right to access all of the personal </w:t>
      </w:r>
      <w:r w:rsidRPr="00FF2878">
        <w:rPr>
          <w:rFonts w:asciiTheme="majorHAnsi" w:hAnsiTheme="majorHAnsi" w:cstheme="majorHAnsi"/>
          <w:sz w:val="22"/>
          <w:szCs w:val="22"/>
        </w:rPr>
        <w:t>information held about you. Your right of access can be exercised in accordance with the Act</w:t>
      </w:r>
      <w:r w:rsidR="00D26D6D" w:rsidRPr="00FF2878">
        <w:rPr>
          <w:rFonts w:asciiTheme="majorHAnsi" w:hAnsiTheme="majorHAnsi" w:cstheme="majorHAnsi"/>
          <w:sz w:val="22"/>
          <w:szCs w:val="22"/>
        </w:rPr>
        <w:t xml:space="preserve">. 3D Recruit will provide access to your data within 30 days of the request being made. </w:t>
      </w:r>
    </w:p>
    <w:p w14:paraId="61A02506" w14:textId="77777777" w:rsidR="005F2467" w:rsidRPr="00FF2878" w:rsidRDefault="005F2467" w:rsidP="00FF2878">
      <w:pPr>
        <w:pStyle w:val="NormalWeb"/>
        <w:spacing w:before="0" w:beforeAutospacing="0" w:after="0" w:afterAutospacing="0"/>
        <w:jc w:val="both"/>
        <w:rPr>
          <w:rFonts w:asciiTheme="majorHAnsi" w:hAnsiTheme="majorHAnsi" w:cstheme="majorHAnsi"/>
          <w:sz w:val="22"/>
          <w:szCs w:val="22"/>
        </w:rPr>
      </w:pPr>
    </w:p>
    <w:p w14:paraId="340A4A99" w14:textId="77777777" w:rsidR="004467F2" w:rsidRPr="00FF2878" w:rsidRDefault="004467F2"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We do not intend to process personal data collected from you for marketing purposes. If we intend to use your data for such purposes or if we intend to disclose your information to any third party for such purposes, we will obtain your prior agreement.</w:t>
      </w:r>
    </w:p>
    <w:p w14:paraId="09DCA47B" w14:textId="77777777" w:rsidR="004467F2" w:rsidRPr="00FF2878" w:rsidRDefault="004467F2" w:rsidP="00FF2878">
      <w:pPr>
        <w:pStyle w:val="NormalWeb"/>
        <w:spacing w:before="0" w:beforeAutospacing="0" w:after="0" w:afterAutospacing="0"/>
        <w:jc w:val="both"/>
        <w:rPr>
          <w:rFonts w:asciiTheme="majorHAnsi" w:hAnsiTheme="majorHAnsi" w:cstheme="majorHAnsi"/>
          <w:sz w:val="22"/>
          <w:szCs w:val="22"/>
        </w:rPr>
      </w:pPr>
    </w:p>
    <w:p w14:paraId="709EAE70" w14:textId="77777777" w:rsidR="004467F2" w:rsidRPr="00FF2878" w:rsidRDefault="004467F2"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Our communications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129701E4" w14:textId="77777777" w:rsidR="00C324AA" w:rsidRPr="00FF2878" w:rsidRDefault="00C324AA" w:rsidP="00FF2878">
      <w:pPr>
        <w:pStyle w:val="Heading4"/>
        <w:spacing w:before="0" w:after="0"/>
        <w:jc w:val="both"/>
        <w:rPr>
          <w:rStyle w:val="Strong"/>
          <w:rFonts w:asciiTheme="majorHAnsi" w:hAnsiTheme="majorHAnsi" w:cstheme="majorHAnsi"/>
          <w:b/>
          <w:sz w:val="22"/>
          <w:szCs w:val="22"/>
        </w:rPr>
      </w:pPr>
    </w:p>
    <w:p w14:paraId="46303D67" w14:textId="77777777" w:rsidR="00C324AA" w:rsidRPr="00FF2878" w:rsidRDefault="00C324AA" w:rsidP="00FF2878">
      <w:pPr>
        <w:pStyle w:val="Heading4"/>
        <w:spacing w:before="0" w:after="0"/>
        <w:jc w:val="both"/>
        <w:rPr>
          <w:rStyle w:val="Strong"/>
          <w:rFonts w:asciiTheme="majorHAnsi" w:hAnsiTheme="majorHAnsi" w:cstheme="majorHAnsi"/>
          <w:b/>
          <w:sz w:val="22"/>
          <w:szCs w:val="22"/>
        </w:rPr>
      </w:pPr>
    </w:p>
    <w:p w14:paraId="43B06D63" w14:textId="77777777" w:rsidR="00B07701" w:rsidRPr="00FF2878" w:rsidRDefault="00B07701"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Changes to our privacy policy</w:t>
      </w:r>
    </w:p>
    <w:p w14:paraId="6261480E"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4BC37598" w14:textId="1E76D036" w:rsidR="00C324AA" w:rsidRPr="00FF2878" w:rsidRDefault="00B07701" w:rsidP="00FF2878">
      <w:pPr>
        <w:pStyle w:val="NormalWeb"/>
        <w:spacing w:before="0" w:beforeAutospacing="0" w:after="0" w:afterAutospacing="0"/>
        <w:jc w:val="both"/>
        <w:rPr>
          <w:rStyle w:val="Strong"/>
          <w:rFonts w:asciiTheme="majorHAnsi" w:hAnsiTheme="majorHAnsi" w:cstheme="majorHAnsi"/>
          <w:b w:val="0"/>
          <w:bCs w:val="0"/>
          <w:sz w:val="22"/>
          <w:szCs w:val="22"/>
        </w:rPr>
      </w:pPr>
      <w:r w:rsidRPr="00FF2878">
        <w:rPr>
          <w:rFonts w:asciiTheme="majorHAnsi" w:hAnsiTheme="majorHAnsi" w:cstheme="majorHAnsi"/>
          <w:sz w:val="22"/>
          <w:szCs w:val="22"/>
        </w:rPr>
        <w:t>Any changes we may make to our privacy policy in the future will be notified to you by e-mail.</w:t>
      </w:r>
    </w:p>
    <w:p w14:paraId="50EF6350" w14:textId="77777777" w:rsidR="00A2792D" w:rsidRPr="00FF2878" w:rsidRDefault="00A2792D" w:rsidP="00FF2878">
      <w:pPr>
        <w:spacing w:after="0" w:line="240" w:lineRule="auto"/>
        <w:jc w:val="both"/>
        <w:rPr>
          <w:rFonts w:asciiTheme="majorHAnsi" w:hAnsiTheme="majorHAnsi" w:cstheme="majorHAnsi"/>
          <w:lang w:eastAsia="en-GB"/>
        </w:rPr>
      </w:pPr>
    </w:p>
    <w:p w14:paraId="5A47006E" w14:textId="77777777" w:rsidR="005171B4" w:rsidRPr="00FF2878" w:rsidRDefault="005171B4" w:rsidP="00FF2878">
      <w:pPr>
        <w:spacing w:after="0" w:line="240" w:lineRule="auto"/>
        <w:jc w:val="both"/>
        <w:rPr>
          <w:rFonts w:asciiTheme="majorHAnsi" w:hAnsiTheme="majorHAnsi" w:cstheme="majorHAnsi"/>
          <w:lang w:eastAsia="en-GB"/>
        </w:rPr>
      </w:pPr>
    </w:p>
    <w:p w14:paraId="24833757" w14:textId="77777777" w:rsidR="00B07701" w:rsidRPr="00FF2878" w:rsidRDefault="00B07701" w:rsidP="00FF2878">
      <w:pPr>
        <w:pStyle w:val="Heading4"/>
        <w:spacing w:before="0" w:after="0"/>
        <w:jc w:val="both"/>
        <w:rPr>
          <w:rFonts w:asciiTheme="majorHAnsi" w:hAnsiTheme="majorHAnsi" w:cstheme="majorHAnsi"/>
          <w:b w:val="0"/>
          <w:sz w:val="22"/>
          <w:szCs w:val="22"/>
        </w:rPr>
      </w:pPr>
      <w:r w:rsidRPr="00FF2878">
        <w:rPr>
          <w:rStyle w:val="Strong"/>
          <w:rFonts w:asciiTheme="majorHAnsi" w:hAnsiTheme="majorHAnsi" w:cstheme="majorHAnsi"/>
          <w:b/>
          <w:sz w:val="22"/>
          <w:szCs w:val="22"/>
        </w:rPr>
        <w:t>Contact</w:t>
      </w:r>
    </w:p>
    <w:p w14:paraId="58EEC664"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5B3DD699" w14:textId="77777777"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 xml:space="preserve">Questions, comments and requests regarding this privacy policy are welcomed and should be addressed to </w:t>
      </w:r>
      <w:hyperlink r:id="rId8" w:history="1">
        <w:r w:rsidRPr="00FF2878">
          <w:rPr>
            <w:rStyle w:val="Hyperlink"/>
            <w:rFonts w:asciiTheme="majorHAnsi" w:hAnsiTheme="majorHAnsi" w:cstheme="majorHAnsi"/>
            <w:color w:val="auto"/>
            <w:sz w:val="22"/>
            <w:szCs w:val="22"/>
          </w:rPr>
          <w:t>compliance@3drecruit.com</w:t>
        </w:r>
      </w:hyperlink>
      <w:r w:rsidRPr="00FF2878">
        <w:rPr>
          <w:rFonts w:asciiTheme="majorHAnsi" w:hAnsiTheme="majorHAnsi" w:cstheme="majorHAnsi"/>
          <w:sz w:val="22"/>
          <w:szCs w:val="22"/>
        </w:rPr>
        <w:t xml:space="preserve"> or by writing to us at the following address:</w:t>
      </w:r>
    </w:p>
    <w:p w14:paraId="6E5E977A" w14:textId="77777777" w:rsidR="00C324AA" w:rsidRPr="00FF2878" w:rsidRDefault="00C324AA" w:rsidP="00FF2878">
      <w:pPr>
        <w:pStyle w:val="NormalWeb"/>
        <w:spacing w:before="0" w:beforeAutospacing="0" w:after="0" w:afterAutospacing="0"/>
        <w:jc w:val="both"/>
        <w:rPr>
          <w:rFonts w:asciiTheme="majorHAnsi" w:hAnsiTheme="majorHAnsi" w:cstheme="majorHAnsi"/>
          <w:sz w:val="22"/>
          <w:szCs w:val="22"/>
        </w:rPr>
      </w:pPr>
    </w:p>
    <w:p w14:paraId="05BE6C56" w14:textId="57F05DF4" w:rsidR="00B07701" w:rsidRPr="00FF2878" w:rsidRDefault="00B07701" w:rsidP="00FF2878">
      <w:pPr>
        <w:pStyle w:val="NormalWeb"/>
        <w:spacing w:before="0" w:beforeAutospacing="0" w:after="0" w:afterAutospacing="0"/>
        <w:jc w:val="both"/>
        <w:rPr>
          <w:rFonts w:asciiTheme="majorHAnsi" w:hAnsiTheme="majorHAnsi" w:cstheme="majorHAnsi"/>
          <w:sz w:val="22"/>
          <w:szCs w:val="22"/>
        </w:rPr>
      </w:pPr>
      <w:r w:rsidRPr="00FF2878">
        <w:rPr>
          <w:rFonts w:asciiTheme="majorHAnsi" w:hAnsiTheme="majorHAnsi" w:cstheme="majorHAnsi"/>
          <w:sz w:val="22"/>
          <w:szCs w:val="22"/>
        </w:rPr>
        <w:t>3</w:t>
      </w:r>
      <w:r w:rsidR="00FF2878">
        <w:rPr>
          <w:rFonts w:asciiTheme="majorHAnsi" w:hAnsiTheme="majorHAnsi" w:cstheme="majorHAnsi"/>
          <w:sz w:val="22"/>
          <w:szCs w:val="22"/>
        </w:rPr>
        <w:t>D</w:t>
      </w:r>
      <w:r w:rsidRPr="00FF2878">
        <w:rPr>
          <w:rFonts w:asciiTheme="majorHAnsi" w:hAnsiTheme="majorHAnsi" w:cstheme="majorHAnsi"/>
          <w:sz w:val="22"/>
          <w:szCs w:val="22"/>
        </w:rPr>
        <w:t xml:space="preserve"> Recruit</w:t>
      </w:r>
      <w:r w:rsidR="00B159BF">
        <w:rPr>
          <w:rFonts w:asciiTheme="majorHAnsi" w:hAnsiTheme="majorHAnsi" w:cstheme="majorHAnsi"/>
          <w:sz w:val="22"/>
          <w:szCs w:val="22"/>
        </w:rPr>
        <w:t xml:space="preserve">, </w:t>
      </w:r>
      <w:r w:rsidRPr="00FF2878">
        <w:rPr>
          <w:rFonts w:asciiTheme="majorHAnsi" w:hAnsiTheme="majorHAnsi" w:cstheme="majorHAnsi"/>
          <w:sz w:val="22"/>
          <w:szCs w:val="22"/>
        </w:rPr>
        <w:t>Regent House</w:t>
      </w:r>
      <w:r w:rsidR="00B159BF">
        <w:rPr>
          <w:rFonts w:asciiTheme="majorHAnsi" w:hAnsiTheme="majorHAnsi" w:cstheme="majorHAnsi"/>
          <w:sz w:val="22"/>
          <w:szCs w:val="22"/>
        </w:rPr>
        <w:t xml:space="preserve">, </w:t>
      </w:r>
      <w:r w:rsidRPr="00FF2878">
        <w:rPr>
          <w:rFonts w:asciiTheme="majorHAnsi" w:hAnsiTheme="majorHAnsi" w:cstheme="majorHAnsi"/>
          <w:sz w:val="22"/>
          <w:szCs w:val="22"/>
        </w:rPr>
        <w:t>Mitre Way</w:t>
      </w:r>
      <w:r w:rsidR="00B159BF">
        <w:rPr>
          <w:rFonts w:asciiTheme="majorHAnsi" w:hAnsiTheme="majorHAnsi" w:cstheme="majorHAnsi"/>
          <w:sz w:val="22"/>
          <w:szCs w:val="22"/>
        </w:rPr>
        <w:t xml:space="preserve">, </w:t>
      </w:r>
      <w:r w:rsidR="005638E3" w:rsidRPr="00FF2878">
        <w:rPr>
          <w:rFonts w:asciiTheme="majorHAnsi" w:hAnsiTheme="majorHAnsi" w:cstheme="majorHAnsi"/>
          <w:sz w:val="22"/>
          <w:szCs w:val="22"/>
        </w:rPr>
        <w:t>Battle</w:t>
      </w:r>
      <w:r w:rsidR="00B159BF">
        <w:rPr>
          <w:rFonts w:asciiTheme="majorHAnsi" w:hAnsiTheme="majorHAnsi" w:cstheme="majorHAnsi"/>
          <w:sz w:val="22"/>
          <w:szCs w:val="22"/>
        </w:rPr>
        <w:t xml:space="preserve">, </w:t>
      </w:r>
      <w:r w:rsidR="005638E3" w:rsidRPr="00FF2878">
        <w:rPr>
          <w:rFonts w:asciiTheme="majorHAnsi" w:hAnsiTheme="majorHAnsi" w:cstheme="majorHAnsi"/>
          <w:sz w:val="22"/>
          <w:szCs w:val="22"/>
        </w:rPr>
        <w:t>East Sussex</w:t>
      </w:r>
      <w:r w:rsidR="00B159BF">
        <w:rPr>
          <w:rFonts w:asciiTheme="majorHAnsi" w:hAnsiTheme="majorHAnsi" w:cstheme="majorHAnsi"/>
          <w:sz w:val="22"/>
          <w:szCs w:val="22"/>
        </w:rPr>
        <w:t xml:space="preserve">, </w:t>
      </w:r>
      <w:r w:rsidRPr="00FF2878">
        <w:rPr>
          <w:rFonts w:asciiTheme="majorHAnsi" w:hAnsiTheme="majorHAnsi" w:cstheme="majorHAnsi"/>
          <w:sz w:val="22"/>
          <w:szCs w:val="22"/>
        </w:rPr>
        <w:t>TN33 0BQ</w:t>
      </w:r>
    </w:p>
    <w:p w14:paraId="754ECA66" w14:textId="77777777" w:rsidR="00B07701" w:rsidRPr="00FF2878" w:rsidRDefault="00B07701" w:rsidP="00FF2878">
      <w:pPr>
        <w:pStyle w:val="NormalWeb"/>
        <w:shd w:val="clear" w:color="auto" w:fill="FFFFFF"/>
        <w:spacing w:before="0" w:beforeAutospacing="0" w:after="0" w:afterAutospacing="0"/>
        <w:jc w:val="both"/>
        <w:rPr>
          <w:rFonts w:asciiTheme="majorHAnsi" w:hAnsiTheme="majorHAnsi" w:cstheme="majorHAnsi"/>
          <w:sz w:val="22"/>
          <w:szCs w:val="22"/>
          <w:lang w:val="en-US"/>
        </w:rPr>
      </w:pPr>
    </w:p>
    <w:p w14:paraId="6AB79CDE" w14:textId="77777777" w:rsidR="00B77C62" w:rsidRPr="00FF2878" w:rsidRDefault="00B77C62" w:rsidP="00FF2878">
      <w:pPr>
        <w:spacing w:after="0" w:line="240" w:lineRule="auto"/>
        <w:jc w:val="both"/>
        <w:rPr>
          <w:rFonts w:asciiTheme="majorHAnsi" w:hAnsiTheme="majorHAnsi" w:cstheme="majorHAnsi"/>
        </w:rPr>
      </w:pPr>
    </w:p>
    <w:p w14:paraId="2A82CACC" w14:textId="77777777" w:rsidR="004B6915" w:rsidRPr="00FF2878" w:rsidRDefault="004B6915" w:rsidP="00FF2878">
      <w:pPr>
        <w:spacing w:after="0" w:line="240" w:lineRule="auto"/>
        <w:jc w:val="both"/>
        <w:rPr>
          <w:rFonts w:asciiTheme="majorHAnsi" w:hAnsiTheme="majorHAnsi" w:cstheme="majorHAnsi"/>
        </w:rPr>
      </w:pPr>
    </w:p>
    <w:p w14:paraId="76AAC301" w14:textId="77777777" w:rsidR="004B6915" w:rsidRPr="00FF2878" w:rsidRDefault="004B6915" w:rsidP="00FF2878">
      <w:pPr>
        <w:spacing w:after="0" w:line="240" w:lineRule="auto"/>
        <w:jc w:val="both"/>
        <w:rPr>
          <w:rFonts w:asciiTheme="majorHAnsi" w:hAnsiTheme="majorHAnsi" w:cstheme="majorHAnsi"/>
        </w:rPr>
      </w:pPr>
    </w:p>
    <w:p w14:paraId="100807D6" w14:textId="77777777" w:rsidR="004B6915" w:rsidRPr="00FF2878" w:rsidRDefault="004B6915" w:rsidP="00FF2878">
      <w:pPr>
        <w:spacing w:after="0" w:line="240" w:lineRule="auto"/>
        <w:jc w:val="both"/>
        <w:rPr>
          <w:rFonts w:asciiTheme="majorHAnsi" w:hAnsiTheme="majorHAnsi" w:cstheme="majorHAnsi"/>
        </w:rPr>
      </w:pPr>
    </w:p>
    <w:p w14:paraId="12DE4827" w14:textId="77777777" w:rsidR="0079310B" w:rsidRDefault="0079310B" w:rsidP="00E733DC">
      <w:pPr>
        <w:spacing w:after="0" w:line="240" w:lineRule="auto"/>
        <w:jc w:val="both"/>
        <w:rPr>
          <w:rFonts w:asciiTheme="majorHAnsi" w:eastAsia="Times New Roman" w:hAnsiTheme="majorHAnsi" w:cstheme="majorHAnsi"/>
          <w:b/>
          <w:color w:val="000000"/>
          <w:kern w:val="28"/>
          <w:lang w:eastAsia="en-GB"/>
        </w:rPr>
      </w:pPr>
    </w:p>
    <w:p w14:paraId="5DF5D0A5" w14:textId="4A14967E" w:rsidR="00E733DC" w:rsidRPr="00FF2878" w:rsidRDefault="00FF2878" w:rsidP="00E733DC">
      <w:pPr>
        <w:spacing w:after="0" w:line="240" w:lineRule="auto"/>
        <w:jc w:val="both"/>
        <w:rPr>
          <w:rFonts w:asciiTheme="majorHAnsi" w:eastAsia="Times New Roman" w:hAnsiTheme="majorHAnsi" w:cstheme="majorHAnsi"/>
          <w:b/>
          <w:color w:val="000000"/>
          <w:kern w:val="28"/>
          <w:lang w:eastAsia="en-GB"/>
        </w:rPr>
      </w:pPr>
      <w:r w:rsidRPr="00FF2878">
        <w:rPr>
          <w:rFonts w:asciiTheme="majorHAnsi" w:eastAsia="Times New Roman" w:hAnsiTheme="majorHAnsi" w:cstheme="majorHAnsi"/>
          <w:b/>
          <w:color w:val="000000"/>
          <w:kern w:val="28"/>
          <w:lang w:eastAsia="en-GB"/>
        </w:rPr>
        <w:t xml:space="preserve">Privacy Policy / Data Protection and Processing Policy </w:t>
      </w:r>
      <w:r w:rsidR="000354EB" w:rsidRPr="00FF2878">
        <w:rPr>
          <w:rFonts w:asciiTheme="majorHAnsi" w:eastAsia="Times New Roman" w:hAnsiTheme="majorHAnsi" w:cstheme="majorHAnsi"/>
          <w:b/>
          <w:color w:val="000000"/>
          <w:kern w:val="28"/>
          <w:lang w:eastAsia="en-GB"/>
        </w:rPr>
        <w:t xml:space="preserve">- </w:t>
      </w:r>
      <w:r w:rsidR="00E733DC" w:rsidRPr="00FF2878">
        <w:rPr>
          <w:rFonts w:asciiTheme="majorHAnsi" w:eastAsia="Times New Roman" w:hAnsiTheme="majorHAnsi" w:cstheme="majorHAnsi"/>
          <w:b/>
          <w:color w:val="000000"/>
          <w:kern w:val="28"/>
          <w:lang w:eastAsia="en-GB"/>
        </w:rPr>
        <w:t>Review Dates:</w:t>
      </w:r>
    </w:p>
    <w:p w14:paraId="3A52286D" w14:textId="77777777" w:rsidR="00E733DC" w:rsidRPr="00FF2878" w:rsidRDefault="00E733DC" w:rsidP="00E733DC">
      <w:pPr>
        <w:spacing w:after="0" w:line="240" w:lineRule="auto"/>
        <w:jc w:val="both"/>
        <w:rPr>
          <w:rFonts w:asciiTheme="majorHAnsi" w:eastAsia="Times New Roman" w:hAnsiTheme="majorHAnsi" w:cstheme="majorHAnsi"/>
          <w:color w:val="000000"/>
          <w:kern w:val="28"/>
          <w:lang w:eastAsia="en-GB"/>
        </w:rPr>
      </w:pPr>
    </w:p>
    <w:p w14:paraId="7CE5B94E" w14:textId="77777777" w:rsidR="00E733DC" w:rsidRPr="00FF2878" w:rsidRDefault="00E733DC" w:rsidP="00E733DC">
      <w:pPr>
        <w:spacing w:after="0" w:line="240" w:lineRule="auto"/>
        <w:jc w:val="both"/>
        <w:rPr>
          <w:rFonts w:asciiTheme="majorHAnsi" w:eastAsia="Times New Roman" w:hAnsiTheme="majorHAnsi" w:cstheme="majorHAnsi"/>
          <w:color w:val="000000"/>
          <w:kern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410"/>
        <w:gridCol w:w="2977"/>
        <w:gridCol w:w="1224"/>
      </w:tblGrid>
      <w:tr w:rsidR="00E733DC" w:rsidRPr="00FF2878" w14:paraId="1C24A46B" w14:textId="77777777" w:rsidTr="00185399">
        <w:tc>
          <w:tcPr>
            <w:tcW w:w="1129" w:type="dxa"/>
            <w:shd w:val="clear" w:color="auto" w:fill="B9EEED"/>
          </w:tcPr>
          <w:p w14:paraId="1402F221" w14:textId="77777777" w:rsidR="00E733DC" w:rsidRPr="00FF2878" w:rsidRDefault="00E733DC" w:rsidP="00E733DC">
            <w:pPr>
              <w:spacing w:after="0" w:line="240" w:lineRule="auto"/>
              <w:rPr>
                <w:rFonts w:asciiTheme="majorHAnsi" w:eastAsia="Times New Roman" w:hAnsiTheme="majorHAnsi" w:cstheme="majorHAnsi"/>
                <w:b/>
                <w:color w:val="000000"/>
                <w:kern w:val="28"/>
                <w:lang w:eastAsia="en-GB"/>
              </w:rPr>
            </w:pPr>
            <w:r w:rsidRPr="00FF2878">
              <w:rPr>
                <w:rFonts w:asciiTheme="majorHAnsi" w:eastAsia="Times New Roman" w:hAnsiTheme="majorHAnsi" w:cstheme="majorHAnsi"/>
                <w:b/>
                <w:color w:val="000000"/>
                <w:kern w:val="28"/>
                <w:lang w:eastAsia="en-GB"/>
              </w:rPr>
              <w:t>Version</w:t>
            </w:r>
          </w:p>
        </w:tc>
        <w:tc>
          <w:tcPr>
            <w:tcW w:w="1276" w:type="dxa"/>
            <w:shd w:val="clear" w:color="auto" w:fill="B9EEED"/>
          </w:tcPr>
          <w:p w14:paraId="500F9B27" w14:textId="77777777" w:rsidR="00E733DC" w:rsidRPr="00FF2878" w:rsidRDefault="00E733DC" w:rsidP="00E733DC">
            <w:pPr>
              <w:spacing w:after="0" w:line="240" w:lineRule="auto"/>
              <w:rPr>
                <w:rFonts w:asciiTheme="majorHAnsi" w:eastAsia="Times New Roman" w:hAnsiTheme="majorHAnsi" w:cstheme="majorHAnsi"/>
                <w:b/>
                <w:color w:val="000000"/>
                <w:kern w:val="28"/>
                <w:lang w:eastAsia="en-GB"/>
              </w:rPr>
            </w:pPr>
            <w:r w:rsidRPr="00FF2878">
              <w:rPr>
                <w:rFonts w:asciiTheme="majorHAnsi" w:eastAsia="Times New Roman" w:hAnsiTheme="majorHAnsi" w:cstheme="majorHAnsi"/>
                <w:b/>
                <w:color w:val="000000"/>
                <w:kern w:val="28"/>
                <w:lang w:eastAsia="en-GB"/>
              </w:rPr>
              <w:t>Review Date</w:t>
            </w:r>
          </w:p>
        </w:tc>
        <w:tc>
          <w:tcPr>
            <w:tcW w:w="2410" w:type="dxa"/>
            <w:shd w:val="clear" w:color="auto" w:fill="B9EEED"/>
          </w:tcPr>
          <w:p w14:paraId="01C005BB" w14:textId="77777777" w:rsidR="00E733DC" w:rsidRPr="00FF2878" w:rsidRDefault="00E733DC" w:rsidP="00E733DC">
            <w:pPr>
              <w:spacing w:after="0" w:line="240" w:lineRule="auto"/>
              <w:rPr>
                <w:rFonts w:asciiTheme="majorHAnsi" w:eastAsia="Times New Roman" w:hAnsiTheme="majorHAnsi" w:cstheme="majorHAnsi"/>
                <w:b/>
                <w:color w:val="000000"/>
                <w:kern w:val="28"/>
                <w:lang w:eastAsia="en-GB"/>
              </w:rPr>
            </w:pPr>
            <w:r w:rsidRPr="00FF2878">
              <w:rPr>
                <w:rFonts w:asciiTheme="majorHAnsi" w:eastAsia="Times New Roman" w:hAnsiTheme="majorHAnsi" w:cstheme="majorHAnsi"/>
                <w:b/>
                <w:color w:val="000000"/>
                <w:kern w:val="28"/>
                <w:lang w:eastAsia="en-GB"/>
              </w:rPr>
              <w:t>Review By</w:t>
            </w:r>
          </w:p>
        </w:tc>
        <w:tc>
          <w:tcPr>
            <w:tcW w:w="2977" w:type="dxa"/>
            <w:shd w:val="clear" w:color="auto" w:fill="B9EEED"/>
          </w:tcPr>
          <w:p w14:paraId="3EA89340" w14:textId="77777777" w:rsidR="00E733DC" w:rsidRPr="00FF2878" w:rsidRDefault="00E733DC" w:rsidP="00E733DC">
            <w:pPr>
              <w:spacing w:after="0" w:line="240" w:lineRule="auto"/>
              <w:rPr>
                <w:rFonts w:asciiTheme="majorHAnsi" w:eastAsia="Times New Roman" w:hAnsiTheme="majorHAnsi" w:cstheme="majorHAnsi"/>
                <w:b/>
                <w:color w:val="000000"/>
                <w:kern w:val="28"/>
                <w:lang w:eastAsia="en-GB"/>
              </w:rPr>
            </w:pPr>
            <w:r w:rsidRPr="00FF2878">
              <w:rPr>
                <w:rFonts w:asciiTheme="majorHAnsi" w:eastAsia="Times New Roman" w:hAnsiTheme="majorHAnsi" w:cstheme="majorHAnsi"/>
                <w:b/>
                <w:color w:val="000000"/>
                <w:kern w:val="28"/>
                <w:lang w:eastAsia="en-GB"/>
              </w:rPr>
              <w:t>Changes / Amendments</w:t>
            </w:r>
          </w:p>
        </w:tc>
        <w:tc>
          <w:tcPr>
            <w:tcW w:w="1224" w:type="dxa"/>
            <w:shd w:val="clear" w:color="auto" w:fill="B9EEED"/>
          </w:tcPr>
          <w:p w14:paraId="6425E08E" w14:textId="77777777" w:rsidR="00E733DC" w:rsidRPr="00FF2878" w:rsidRDefault="00E733DC" w:rsidP="00E733DC">
            <w:pPr>
              <w:spacing w:after="0" w:line="240" w:lineRule="auto"/>
              <w:rPr>
                <w:rFonts w:asciiTheme="majorHAnsi" w:eastAsia="Times New Roman" w:hAnsiTheme="majorHAnsi" w:cstheme="majorHAnsi"/>
                <w:b/>
                <w:color w:val="000000"/>
                <w:kern w:val="28"/>
                <w:lang w:eastAsia="en-GB"/>
              </w:rPr>
            </w:pPr>
            <w:r w:rsidRPr="00FF2878">
              <w:rPr>
                <w:rFonts w:asciiTheme="majorHAnsi" w:eastAsia="Times New Roman" w:hAnsiTheme="majorHAnsi" w:cstheme="majorHAnsi"/>
                <w:b/>
                <w:color w:val="000000"/>
                <w:kern w:val="28"/>
                <w:lang w:eastAsia="en-GB"/>
              </w:rPr>
              <w:t>Next Review Date</w:t>
            </w:r>
          </w:p>
        </w:tc>
      </w:tr>
      <w:tr w:rsidR="001A3413" w:rsidRPr="00FF2878" w14:paraId="3507C419" w14:textId="77777777" w:rsidTr="00185399">
        <w:tc>
          <w:tcPr>
            <w:tcW w:w="1129" w:type="dxa"/>
            <w:shd w:val="clear" w:color="auto" w:fill="auto"/>
          </w:tcPr>
          <w:p w14:paraId="44C467E0" w14:textId="032840A3"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v.1</w:t>
            </w:r>
          </w:p>
        </w:tc>
        <w:tc>
          <w:tcPr>
            <w:tcW w:w="1276" w:type="dxa"/>
            <w:shd w:val="clear" w:color="auto" w:fill="auto"/>
          </w:tcPr>
          <w:p w14:paraId="3DD1CF65" w14:textId="7FDFE46B"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2014</w:t>
            </w:r>
          </w:p>
        </w:tc>
        <w:tc>
          <w:tcPr>
            <w:tcW w:w="2410" w:type="dxa"/>
            <w:shd w:val="clear" w:color="auto" w:fill="auto"/>
          </w:tcPr>
          <w:p w14:paraId="350E396C" w14:textId="4B4AE983"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Rachel Power, Safeguarding Manager</w:t>
            </w:r>
          </w:p>
        </w:tc>
        <w:tc>
          <w:tcPr>
            <w:tcW w:w="2977" w:type="dxa"/>
          </w:tcPr>
          <w:p w14:paraId="7DBDB501" w14:textId="2711A2FD"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71D5E038" w14:textId="13ED1E2F"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2015</w:t>
            </w:r>
          </w:p>
        </w:tc>
      </w:tr>
      <w:tr w:rsidR="001A3413" w:rsidRPr="00FF2878" w14:paraId="2A3325CA" w14:textId="77777777" w:rsidTr="00185399">
        <w:tc>
          <w:tcPr>
            <w:tcW w:w="1129" w:type="dxa"/>
            <w:shd w:val="clear" w:color="auto" w:fill="auto"/>
          </w:tcPr>
          <w:p w14:paraId="05FAC163" w14:textId="6CA5B351"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v.1</w:t>
            </w:r>
          </w:p>
        </w:tc>
        <w:tc>
          <w:tcPr>
            <w:tcW w:w="1276" w:type="dxa"/>
            <w:shd w:val="clear" w:color="auto" w:fill="auto"/>
          </w:tcPr>
          <w:p w14:paraId="7FD99F52" w14:textId="77C5D085"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2015</w:t>
            </w:r>
          </w:p>
        </w:tc>
        <w:tc>
          <w:tcPr>
            <w:tcW w:w="2410" w:type="dxa"/>
            <w:shd w:val="clear" w:color="auto" w:fill="auto"/>
          </w:tcPr>
          <w:p w14:paraId="5AC1FB02" w14:textId="7ADD67AA"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Rachel Power, Safeguarding Manager</w:t>
            </w:r>
          </w:p>
        </w:tc>
        <w:tc>
          <w:tcPr>
            <w:tcW w:w="2977" w:type="dxa"/>
          </w:tcPr>
          <w:p w14:paraId="5EC75D0F" w14:textId="2988EF13"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2149E06B" w14:textId="1ADECD96"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2016</w:t>
            </w:r>
          </w:p>
        </w:tc>
      </w:tr>
      <w:tr w:rsidR="001A3413" w:rsidRPr="00FF2878" w14:paraId="0C4CB067" w14:textId="77777777" w:rsidTr="00185399">
        <w:tc>
          <w:tcPr>
            <w:tcW w:w="1129" w:type="dxa"/>
            <w:shd w:val="clear" w:color="auto" w:fill="auto"/>
          </w:tcPr>
          <w:p w14:paraId="073D83B6" w14:textId="5D1E26A7"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v.1</w:t>
            </w:r>
          </w:p>
        </w:tc>
        <w:tc>
          <w:tcPr>
            <w:tcW w:w="1276" w:type="dxa"/>
            <w:shd w:val="clear" w:color="auto" w:fill="auto"/>
          </w:tcPr>
          <w:p w14:paraId="5DF2A1FA" w14:textId="399BC202"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2016</w:t>
            </w:r>
          </w:p>
        </w:tc>
        <w:tc>
          <w:tcPr>
            <w:tcW w:w="2410" w:type="dxa"/>
            <w:shd w:val="clear" w:color="auto" w:fill="auto"/>
          </w:tcPr>
          <w:p w14:paraId="403CCAE3" w14:textId="276E8F2F"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Rachel Power, Safeguarding Manager</w:t>
            </w:r>
          </w:p>
        </w:tc>
        <w:tc>
          <w:tcPr>
            <w:tcW w:w="2977" w:type="dxa"/>
          </w:tcPr>
          <w:p w14:paraId="774042D9" w14:textId="05487017"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77517D9C" w14:textId="5777CA5A"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2017</w:t>
            </w:r>
          </w:p>
        </w:tc>
      </w:tr>
      <w:tr w:rsidR="001A3413" w:rsidRPr="00FF2878" w14:paraId="7C2884EB" w14:textId="77777777" w:rsidTr="00185399">
        <w:tc>
          <w:tcPr>
            <w:tcW w:w="1129" w:type="dxa"/>
            <w:shd w:val="clear" w:color="auto" w:fill="auto"/>
          </w:tcPr>
          <w:p w14:paraId="75181417" w14:textId="51DF0BC0"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v.1</w:t>
            </w:r>
          </w:p>
        </w:tc>
        <w:tc>
          <w:tcPr>
            <w:tcW w:w="1276" w:type="dxa"/>
            <w:shd w:val="clear" w:color="auto" w:fill="auto"/>
          </w:tcPr>
          <w:p w14:paraId="37C7AACB" w14:textId="2F21F764"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2017</w:t>
            </w:r>
          </w:p>
        </w:tc>
        <w:tc>
          <w:tcPr>
            <w:tcW w:w="2410" w:type="dxa"/>
            <w:shd w:val="clear" w:color="auto" w:fill="auto"/>
          </w:tcPr>
          <w:p w14:paraId="01F01214" w14:textId="451C8E78"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Rachel Power, Safeguarding Manager</w:t>
            </w:r>
          </w:p>
        </w:tc>
        <w:tc>
          <w:tcPr>
            <w:tcW w:w="2977" w:type="dxa"/>
          </w:tcPr>
          <w:p w14:paraId="71F2450E" w14:textId="739274F2"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76502857" w14:textId="549D6292"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hAnsiTheme="majorHAnsi" w:cstheme="majorHAnsi"/>
              </w:rPr>
              <w:t>May 2018</w:t>
            </w:r>
          </w:p>
        </w:tc>
      </w:tr>
      <w:tr w:rsidR="001A3413" w:rsidRPr="00FF2878" w14:paraId="70370E2B" w14:textId="77777777" w:rsidTr="00185399">
        <w:tc>
          <w:tcPr>
            <w:tcW w:w="1129" w:type="dxa"/>
            <w:shd w:val="clear" w:color="auto" w:fill="auto"/>
          </w:tcPr>
          <w:p w14:paraId="5F28CEAA" w14:textId="5EFDA37A" w:rsidR="001A3413" w:rsidRPr="00FF2878" w:rsidRDefault="001A3413" w:rsidP="001A3413">
            <w:pPr>
              <w:spacing w:after="0" w:line="240" w:lineRule="auto"/>
              <w:jc w:val="both"/>
              <w:rPr>
                <w:rFonts w:asciiTheme="majorHAnsi" w:eastAsia="Times New Roman" w:hAnsiTheme="majorHAnsi" w:cstheme="majorHAnsi"/>
                <w:color w:val="000000"/>
                <w:kern w:val="28"/>
                <w:lang w:eastAsia="en-GB"/>
              </w:rPr>
            </w:pPr>
            <w:r w:rsidRPr="00FF2878">
              <w:rPr>
                <w:rFonts w:asciiTheme="majorHAnsi" w:eastAsia="Times New Roman" w:hAnsiTheme="majorHAnsi" w:cstheme="majorHAnsi"/>
                <w:color w:val="000000"/>
                <w:kern w:val="28"/>
                <w:lang w:eastAsia="en-GB"/>
              </w:rPr>
              <w:t>v.</w:t>
            </w:r>
            <w:r w:rsidR="00415840">
              <w:rPr>
                <w:rFonts w:asciiTheme="majorHAnsi" w:eastAsia="Times New Roman" w:hAnsiTheme="majorHAnsi" w:cstheme="majorHAnsi"/>
                <w:color w:val="000000"/>
                <w:kern w:val="28"/>
                <w:lang w:eastAsia="en-GB"/>
              </w:rPr>
              <w:t>2</w:t>
            </w:r>
          </w:p>
        </w:tc>
        <w:tc>
          <w:tcPr>
            <w:tcW w:w="1276" w:type="dxa"/>
            <w:shd w:val="clear" w:color="auto" w:fill="auto"/>
          </w:tcPr>
          <w:p w14:paraId="3B8D4998" w14:textId="52141DF9" w:rsidR="001A3413" w:rsidRPr="00FF2878" w:rsidRDefault="001A3413" w:rsidP="001A3413">
            <w:pPr>
              <w:spacing w:after="0" w:line="240" w:lineRule="auto"/>
              <w:jc w:val="both"/>
              <w:rPr>
                <w:rFonts w:asciiTheme="majorHAnsi" w:eastAsia="Times New Roman" w:hAnsiTheme="majorHAnsi" w:cstheme="majorHAnsi"/>
                <w:color w:val="000000"/>
                <w:kern w:val="28"/>
                <w:lang w:eastAsia="en-GB"/>
              </w:rPr>
            </w:pPr>
            <w:r w:rsidRPr="00FF2878">
              <w:rPr>
                <w:rFonts w:asciiTheme="majorHAnsi" w:eastAsia="Times New Roman" w:hAnsiTheme="majorHAnsi" w:cstheme="majorHAnsi"/>
                <w:color w:val="000000"/>
                <w:kern w:val="28"/>
                <w:lang w:eastAsia="en-GB"/>
              </w:rPr>
              <w:t>May 2018</w:t>
            </w:r>
          </w:p>
        </w:tc>
        <w:tc>
          <w:tcPr>
            <w:tcW w:w="2410" w:type="dxa"/>
            <w:shd w:val="clear" w:color="auto" w:fill="auto"/>
          </w:tcPr>
          <w:p w14:paraId="4DC555CB" w14:textId="77777777" w:rsidR="009D58C4"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eastAsia="Times New Roman" w:hAnsiTheme="majorHAnsi" w:cstheme="majorHAnsi"/>
                <w:color w:val="000000"/>
                <w:kern w:val="28"/>
                <w:lang w:eastAsia="en-GB"/>
              </w:rPr>
              <w:t xml:space="preserve">Ben Arnold, </w:t>
            </w:r>
          </w:p>
          <w:p w14:paraId="364D0D08" w14:textId="130F51E4"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eastAsia="Times New Roman" w:hAnsiTheme="majorHAnsi" w:cstheme="majorHAnsi"/>
                <w:color w:val="000000"/>
                <w:kern w:val="28"/>
                <w:lang w:eastAsia="en-GB"/>
              </w:rPr>
              <w:t>Managing Director</w:t>
            </w:r>
          </w:p>
        </w:tc>
        <w:tc>
          <w:tcPr>
            <w:tcW w:w="2977" w:type="dxa"/>
          </w:tcPr>
          <w:p w14:paraId="44F9CA51" w14:textId="57D75AAD" w:rsidR="001A3413" w:rsidRPr="00FF2878" w:rsidRDefault="001A3413" w:rsidP="001A3413">
            <w:pPr>
              <w:spacing w:after="0" w:line="240" w:lineRule="auto"/>
              <w:rPr>
                <w:rFonts w:asciiTheme="majorHAnsi" w:eastAsia="Times New Roman" w:hAnsiTheme="majorHAnsi" w:cstheme="majorHAnsi"/>
                <w:color w:val="000000"/>
                <w:kern w:val="28"/>
                <w:lang w:eastAsia="en-GB"/>
              </w:rPr>
            </w:pPr>
            <w:r w:rsidRPr="00FF2878">
              <w:rPr>
                <w:rFonts w:asciiTheme="majorHAnsi" w:eastAsia="Times New Roman" w:hAnsiTheme="majorHAnsi" w:cstheme="majorHAnsi"/>
                <w:color w:val="000000"/>
                <w:kern w:val="28"/>
                <w:lang w:eastAsia="en-GB"/>
              </w:rPr>
              <w:t>Replaces Data Protection/Access to Personal Files Policy</w:t>
            </w:r>
            <w:r w:rsidR="00FF2878">
              <w:rPr>
                <w:rFonts w:asciiTheme="majorHAnsi" w:eastAsia="Times New Roman" w:hAnsiTheme="majorHAnsi" w:cstheme="majorHAnsi"/>
                <w:color w:val="000000"/>
                <w:kern w:val="28"/>
                <w:lang w:eastAsia="en-GB"/>
              </w:rPr>
              <w:t xml:space="preserve">. </w:t>
            </w:r>
            <w:r w:rsidRPr="00FF2878">
              <w:rPr>
                <w:rFonts w:asciiTheme="majorHAnsi" w:eastAsia="Times New Roman" w:hAnsiTheme="majorHAnsi" w:cstheme="majorHAnsi"/>
                <w:color w:val="000000"/>
                <w:kern w:val="28"/>
                <w:lang w:eastAsia="en-GB"/>
              </w:rPr>
              <w:t>GDPR</w:t>
            </w:r>
            <w:r w:rsidR="00FF2878">
              <w:rPr>
                <w:rFonts w:asciiTheme="majorHAnsi" w:eastAsia="Times New Roman" w:hAnsiTheme="majorHAnsi" w:cstheme="majorHAnsi"/>
                <w:color w:val="000000"/>
                <w:kern w:val="28"/>
                <w:lang w:eastAsia="en-GB"/>
              </w:rPr>
              <w:t xml:space="preserve"> changes incorporated</w:t>
            </w:r>
            <w:r w:rsidRPr="00FF2878">
              <w:rPr>
                <w:rFonts w:asciiTheme="majorHAnsi" w:eastAsia="Times New Roman" w:hAnsiTheme="majorHAnsi" w:cstheme="majorHAnsi"/>
                <w:color w:val="000000"/>
                <w:kern w:val="28"/>
                <w:lang w:eastAsia="en-GB"/>
              </w:rPr>
              <w:t>.</w:t>
            </w:r>
          </w:p>
        </w:tc>
        <w:tc>
          <w:tcPr>
            <w:tcW w:w="1224" w:type="dxa"/>
            <w:shd w:val="clear" w:color="auto" w:fill="auto"/>
          </w:tcPr>
          <w:p w14:paraId="3DD35A2C" w14:textId="6C218349" w:rsidR="001A3413" w:rsidRPr="00FF2878" w:rsidRDefault="001A3413" w:rsidP="001A3413">
            <w:pPr>
              <w:spacing w:after="0" w:line="240" w:lineRule="auto"/>
              <w:jc w:val="both"/>
              <w:rPr>
                <w:rFonts w:asciiTheme="majorHAnsi" w:eastAsia="Times New Roman" w:hAnsiTheme="majorHAnsi" w:cstheme="majorHAnsi"/>
                <w:color w:val="000000"/>
                <w:kern w:val="28"/>
                <w:lang w:eastAsia="en-GB"/>
              </w:rPr>
            </w:pPr>
            <w:r w:rsidRPr="00FF2878">
              <w:rPr>
                <w:rFonts w:asciiTheme="majorHAnsi" w:eastAsia="Times New Roman" w:hAnsiTheme="majorHAnsi" w:cstheme="majorHAnsi"/>
                <w:color w:val="000000"/>
                <w:kern w:val="28"/>
                <w:lang w:eastAsia="en-GB"/>
              </w:rPr>
              <w:t>May 2019</w:t>
            </w:r>
          </w:p>
        </w:tc>
      </w:tr>
      <w:tr w:rsidR="001A3413" w:rsidRPr="00FF2878" w14:paraId="46965AE1" w14:textId="77777777" w:rsidTr="00185399">
        <w:tc>
          <w:tcPr>
            <w:tcW w:w="1129" w:type="dxa"/>
            <w:shd w:val="clear" w:color="auto" w:fill="auto"/>
          </w:tcPr>
          <w:p w14:paraId="0B276CB4" w14:textId="515AB95D"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v.2</w:t>
            </w:r>
          </w:p>
        </w:tc>
        <w:tc>
          <w:tcPr>
            <w:tcW w:w="1276" w:type="dxa"/>
            <w:shd w:val="clear" w:color="auto" w:fill="auto"/>
          </w:tcPr>
          <w:p w14:paraId="0281EA38" w14:textId="2C961C39"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2019</w:t>
            </w:r>
          </w:p>
        </w:tc>
        <w:tc>
          <w:tcPr>
            <w:tcW w:w="2410" w:type="dxa"/>
            <w:shd w:val="clear" w:color="auto" w:fill="auto"/>
          </w:tcPr>
          <w:p w14:paraId="4D031BFE" w14:textId="598F9EC2" w:rsidR="001A3413" w:rsidRPr="00FF2878" w:rsidRDefault="00415840" w:rsidP="00415840">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Rachel Power, Safeguarding Manager</w:t>
            </w:r>
          </w:p>
        </w:tc>
        <w:tc>
          <w:tcPr>
            <w:tcW w:w="2977" w:type="dxa"/>
          </w:tcPr>
          <w:p w14:paraId="0B55BB37" w14:textId="700526CC"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72FBF296" w14:textId="447265E6"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2020</w:t>
            </w:r>
          </w:p>
        </w:tc>
      </w:tr>
      <w:tr w:rsidR="001A3413" w:rsidRPr="00FF2878" w14:paraId="5D759349" w14:textId="77777777" w:rsidTr="00185399">
        <w:tc>
          <w:tcPr>
            <w:tcW w:w="1129" w:type="dxa"/>
            <w:shd w:val="clear" w:color="auto" w:fill="auto"/>
          </w:tcPr>
          <w:p w14:paraId="11294348" w14:textId="25A050C5"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v.2</w:t>
            </w:r>
          </w:p>
        </w:tc>
        <w:tc>
          <w:tcPr>
            <w:tcW w:w="1276" w:type="dxa"/>
            <w:shd w:val="clear" w:color="auto" w:fill="auto"/>
          </w:tcPr>
          <w:p w14:paraId="7706D6F4" w14:textId="5903153D"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2020</w:t>
            </w:r>
          </w:p>
        </w:tc>
        <w:tc>
          <w:tcPr>
            <w:tcW w:w="2410" w:type="dxa"/>
            <w:shd w:val="clear" w:color="auto" w:fill="auto"/>
          </w:tcPr>
          <w:p w14:paraId="5C713883" w14:textId="6F0FA69E" w:rsidR="001A3413" w:rsidRPr="00FF2878" w:rsidRDefault="00415840" w:rsidP="00415840">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Rachel Power, Safeguarding Manager</w:t>
            </w:r>
          </w:p>
        </w:tc>
        <w:tc>
          <w:tcPr>
            <w:tcW w:w="2977" w:type="dxa"/>
          </w:tcPr>
          <w:p w14:paraId="7E91ECC0" w14:textId="10AE46FD"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3F3488EC" w14:textId="4C5B098A"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2021</w:t>
            </w:r>
          </w:p>
        </w:tc>
      </w:tr>
      <w:tr w:rsidR="001A3413" w:rsidRPr="00FF2878" w14:paraId="4E7BF0B4" w14:textId="77777777" w:rsidTr="00185399">
        <w:tc>
          <w:tcPr>
            <w:tcW w:w="1129" w:type="dxa"/>
            <w:shd w:val="clear" w:color="auto" w:fill="auto"/>
          </w:tcPr>
          <w:p w14:paraId="02A0314A" w14:textId="4EEF0C6D"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v.</w:t>
            </w:r>
            <w:r w:rsidR="009D58C4">
              <w:rPr>
                <w:rFonts w:asciiTheme="majorHAnsi" w:eastAsia="Times New Roman" w:hAnsiTheme="majorHAnsi" w:cstheme="majorHAnsi"/>
                <w:color w:val="000000"/>
                <w:kern w:val="28"/>
                <w:lang w:eastAsia="en-GB"/>
              </w:rPr>
              <w:t>May-21</w:t>
            </w:r>
          </w:p>
        </w:tc>
        <w:tc>
          <w:tcPr>
            <w:tcW w:w="1276" w:type="dxa"/>
            <w:shd w:val="clear" w:color="auto" w:fill="auto"/>
          </w:tcPr>
          <w:p w14:paraId="568F8839" w14:textId="5CA02150"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2021</w:t>
            </w:r>
          </w:p>
        </w:tc>
        <w:tc>
          <w:tcPr>
            <w:tcW w:w="2410" w:type="dxa"/>
            <w:shd w:val="clear" w:color="auto" w:fill="auto"/>
          </w:tcPr>
          <w:p w14:paraId="5B69D038" w14:textId="4677FE4C" w:rsidR="001A3413" w:rsidRPr="00FF2878" w:rsidRDefault="00415840" w:rsidP="00415840">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Rachel Power, Safeguarding Manager</w:t>
            </w:r>
          </w:p>
        </w:tc>
        <w:tc>
          <w:tcPr>
            <w:tcW w:w="2977" w:type="dxa"/>
          </w:tcPr>
          <w:p w14:paraId="060F0048" w14:textId="7936902C" w:rsidR="00243078" w:rsidRPr="00EA1FF0" w:rsidRDefault="00243078" w:rsidP="00834FA5">
            <w:pPr>
              <w:spacing w:after="0" w:line="240" w:lineRule="auto"/>
              <w:rPr>
                <w:rFonts w:asciiTheme="majorHAnsi" w:hAnsiTheme="majorHAnsi" w:cstheme="majorHAnsi"/>
              </w:rPr>
            </w:pPr>
            <w:r w:rsidRPr="00EA1FF0">
              <w:rPr>
                <w:rFonts w:asciiTheme="majorHAnsi" w:hAnsiTheme="majorHAnsi" w:cstheme="majorHAnsi"/>
              </w:rPr>
              <w:t>Addition</w:t>
            </w:r>
            <w:r w:rsidR="002B188F">
              <w:rPr>
                <w:rFonts w:asciiTheme="majorHAnsi" w:hAnsiTheme="majorHAnsi" w:cstheme="majorHAnsi"/>
              </w:rPr>
              <w:t>s</w:t>
            </w:r>
            <w:r w:rsidRPr="00EA1FF0">
              <w:rPr>
                <w:rFonts w:asciiTheme="majorHAnsi" w:hAnsiTheme="majorHAnsi" w:cstheme="majorHAnsi"/>
              </w:rPr>
              <w:t xml:space="preserve"> </w:t>
            </w:r>
            <w:r w:rsidR="00797EB7">
              <w:rPr>
                <w:rFonts w:asciiTheme="majorHAnsi" w:hAnsiTheme="majorHAnsi" w:cstheme="majorHAnsi"/>
              </w:rPr>
              <w:t xml:space="preserve">to </w:t>
            </w:r>
            <w:r w:rsidR="003547BE">
              <w:rPr>
                <w:rFonts w:asciiTheme="majorHAnsi" w:hAnsiTheme="majorHAnsi" w:cstheme="majorHAnsi"/>
              </w:rPr>
              <w:t>‘</w:t>
            </w:r>
            <w:r w:rsidR="00797EB7">
              <w:rPr>
                <w:rFonts w:asciiTheme="majorHAnsi" w:hAnsiTheme="majorHAnsi" w:cstheme="majorHAnsi"/>
              </w:rPr>
              <w:t>Disclosure of Information</w:t>
            </w:r>
            <w:r w:rsidR="003547BE">
              <w:rPr>
                <w:rFonts w:asciiTheme="majorHAnsi" w:hAnsiTheme="majorHAnsi" w:cstheme="majorHAnsi"/>
              </w:rPr>
              <w:t>’</w:t>
            </w:r>
            <w:r w:rsidR="00797EB7">
              <w:rPr>
                <w:rFonts w:asciiTheme="majorHAnsi" w:hAnsiTheme="majorHAnsi" w:cstheme="majorHAnsi"/>
              </w:rPr>
              <w:t xml:space="preserve"> section </w:t>
            </w:r>
            <w:r w:rsidR="00B12B6B">
              <w:rPr>
                <w:rFonts w:asciiTheme="majorHAnsi" w:hAnsiTheme="majorHAnsi" w:cstheme="majorHAnsi"/>
              </w:rPr>
              <w:t>–</w:t>
            </w:r>
            <w:r w:rsidR="00797EB7">
              <w:rPr>
                <w:rFonts w:asciiTheme="majorHAnsi" w:hAnsiTheme="majorHAnsi" w:cstheme="majorHAnsi"/>
              </w:rPr>
              <w:t xml:space="preserve"> </w:t>
            </w:r>
            <w:r w:rsidR="00B12B6B">
              <w:rPr>
                <w:rFonts w:asciiTheme="majorHAnsi" w:hAnsiTheme="majorHAnsi" w:cstheme="majorHAnsi"/>
              </w:rPr>
              <w:t xml:space="preserve">to include </w:t>
            </w:r>
            <w:r w:rsidR="00000BE9">
              <w:rPr>
                <w:rFonts w:asciiTheme="majorHAnsi" w:hAnsiTheme="majorHAnsi" w:cstheme="majorHAnsi"/>
              </w:rPr>
              <w:t>external agents / APSCo auditors</w:t>
            </w:r>
            <w:r w:rsidR="002B188F">
              <w:rPr>
                <w:rFonts w:asciiTheme="majorHAnsi" w:hAnsiTheme="majorHAnsi" w:cstheme="majorHAnsi"/>
              </w:rPr>
              <w:t xml:space="preserve">, and the disclosure of allegations. </w:t>
            </w:r>
          </w:p>
          <w:p w14:paraId="0565D933" w14:textId="4B23A6B4" w:rsidR="001A3413" w:rsidRPr="00FF2878" w:rsidRDefault="00243078" w:rsidP="00834FA5">
            <w:pPr>
              <w:spacing w:after="0" w:line="240" w:lineRule="auto"/>
              <w:rPr>
                <w:rFonts w:asciiTheme="majorHAnsi" w:eastAsia="Times New Roman" w:hAnsiTheme="majorHAnsi" w:cstheme="majorHAnsi"/>
                <w:color w:val="000000"/>
                <w:kern w:val="28"/>
                <w:lang w:eastAsia="en-GB"/>
              </w:rPr>
            </w:pPr>
            <w:r>
              <w:rPr>
                <w:rFonts w:asciiTheme="majorHAnsi" w:hAnsiTheme="majorHAnsi" w:cstheme="majorHAnsi"/>
              </w:rPr>
              <w:t>Reference to</w:t>
            </w:r>
            <w:r w:rsidR="00B118FB">
              <w:rPr>
                <w:rFonts w:asciiTheme="majorHAnsi" w:hAnsiTheme="majorHAnsi" w:cstheme="majorHAnsi"/>
              </w:rPr>
              <w:t xml:space="preserve"> a</w:t>
            </w:r>
            <w:r w:rsidR="00834FA5">
              <w:rPr>
                <w:rFonts w:asciiTheme="majorHAnsi" w:hAnsiTheme="majorHAnsi" w:cstheme="majorHAnsi"/>
              </w:rPr>
              <w:t xml:space="preserve"> retention period for</w:t>
            </w:r>
            <w:r w:rsidR="00834FA5" w:rsidRPr="00547A43">
              <w:rPr>
                <w:rFonts w:asciiTheme="majorHAnsi" w:hAnsiTheme="majorHAnsi" w:cstheme="majorHAnsi"/>
              </w:rPr>
              <w:t xml:space="preserve"> Allegations, Investigations and Outcomes</w:t>
            </w:r>
            <w:r w:rsidR="003547BE">
              <w:rPr>
                <w:rFonts w:asciiTheme="majorHAnsi" w:hAnsiTheme="majorHAnsi" w:cstheme="majorHAnsi"/>
              </w:rPr>
              <w:t xml:space="preserve"> in the ‘How long your data is held</w:t>
            </w:r>
            <w:r w:rsidR="00236473">
              <w:rPr>
                <w:rFonts w:asciiTheme="majorHAnsi" w:hAnsiTheme="majorHAnsi" w:cstheme="majorHAnsi"/>
              </w:rPr>
              <w:t>’</w:t>
            </w:r>
            <w:r w:rsidR="003547BE">
              <w:rPr>
                <w:rFonts w:asciiTheme="majorHAnsi" w:hAnsiTheme="majorHAnsi" w:cstheme="majorHAnsi"/>
              </w:rPr>
              <w:t xml:space="preserve"> section</w:t>
            </w:r>
            <w:r w:rsidR="00834FA5">
              <w:rPr>
                <w:rFonts w:asciiTheme="majorHAnsi" w:hAnsiTheme="majorHAnsi" w:cstheme="majorHAnsi"/>
              </w:rPr>
              <w:t>.</w:t>
            </w:r>
            <w:r w:rsidR="0079310B">
              <w:rPr>
                <w:rFonts w:asciiTheme="majorHAnsi" w:hAnsiTheme="majorHAnsi" w:cstheme="majorHAnsi"/>
              </w:rPr>
              <w:t xml:space="preserve"> </w:t>
            </w:r>
          </w:p>
        </w:tc>
        <w:tc>
          <w:tcPr>
            <w:tcW w:w="1224" w:type="dxa"/>
            <w:shd w:val="clear" w:color="auto" w:fill="auto"/>
          </w:tcPr>
          <w:p w14:paraId="2F4A3FBD" w14:textId="4089FB25" w:rsidR="001A3413" w:rsidRPr="00FF2878" w:rsidRDefault="00415840" w:rsidP="001A3413">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2022</w:t>
            </w:r>
          </w:p>
        </w:tc>
      </w:tr>
      <w:tr w:rsidR="005017F6" w:rsidRPr="00FF2878" w14:paraId="15B80C44" w14:textId="77777777" w:rsidTr="00185399">
        <w:tc>
          <w:tcPr>
            <w:tcW w:w="1129" w:type="dxa"/>
            <w:shd w:val="clear" w:color="auto" w:fill="auto"/>
          </w:tcPr>
          <w:p w14:paraId="03CE0854" w14:textId="4052EBC8" w:rsidR="005017F6" w:rsidRPr="00FF2878" w:rsidRDefault="005017F6" w:rsidP="005017F6">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v.May-22</w:t>
            </w:r>
          </w:p>
        </w:tc>
        <w:tc>
          <w:tcPr>
            <w:tcW w:w="1276" w:type="dxa"/>
            <w:shd w:val="clear" w:color="auto" w:fill="auto"/>
          </w:tcPr>
          <w:p w14:paraId="12223750" w14:textId="7B757BF8" w:rsidR="005017F6" w:rsidRPr="00FF2878" w:rsidRDefault="005017F6" w:rsidP="005017F6">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2022</w:t>
            </w:r>
          </w:p>
        </w:tc>
        <w:tc>
          <w:tcPr>
            <w:tcW w:w="2410" w:type="dxa"/>
            <w:shd w:val="clear" w:color="auto" w:fill="auto"/>
          </w:tcPr>
          <w:p w14:paraId="45B0C5C3" w14:textId="4C03728A" w:rsidR="005017F6" w:rsidRPr="00FF2878" w:rsidRDefault="005017F6" w:rsidP="005017F6">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Rachel Power, Safeguarding Manager</w:t>
            </w:r>
          </w:p>
        </w:tc>
        <w:tc>
          <w:tcPr>
            <w:tcW w:w="2977" w:type="dxa"/>
          </w:tcPr>
          <w:p w14:paraId="299FB18B" w14:textId="3B4DF62B" w:rsidR="005017F6" w:rsidRPr="00FF2878" w:rsidRDefault="005017F6" w:rsidP="005017F6">
            <w:pPr>
              <w:spacing w:after="0" w:line="240" w:lineRule="auto"/>
              <w:jc w:val="both"/>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6E6AE3F4" w14:textId="476A2983" w:rsidR="005017F6" w:rsidRPr="00FF2878" w:rsidRDefault="005017F6" w:rsidP="005017F6">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2023</w:t>
            </w:r>
          </w:p>
        </w:tc>
      </w:tr>
      <w:tr w:rsidR="00DF1B66" w:rsidRPr="00FF2878" w14:paraId="72F81B43" w14:textId="77777777" w:rsidTr="00185399">
        <w:tc>
          <w:tcPr>
            <w:tcW w:w="1129" w:type="dxa"/>
            <w:shd w:val="clear" w:color="auto" w:fill="auto"/>
          </w:tcPr>
          <w:p w14:paraId="50BB53A9" w14:textId="5CFBDA63" w:rsidR="00DF1B66" w:rsidRPr="00FF2878" w:rsidRDefault="00DF1B66" w:rsidP="00DF1B66">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v.May-23</w:t>
            </w:r>
          </w:p>
        </w:tc>
        <w:tc>
          <w:tcPr>
            <w:tcW w:w="1276" w:type="dxa"/>
            <w:shd w:val="clear" w:color="auto" w:fill="auto"/>
          </w:tcPr>
          <w:p w14:paraId="3D8554C2" w14:textId="2A9C2537" w:rsidR="00DF1B66" w:rsidRPr="00FF2878" w:rsidRDefault="00DF1B66" w:rsidP="00DF1B66">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2023</w:t>
            </w:r>
          </w:p>
        </w:tc>
        <w:tc>
          <w:tcPr>
            <w:tcW w:w="2410" w:type="dxa"/>
            <w:shd w:val="clear" w:color="auto" w:fill="auto"/>
          </w:tcPr>
          <w:p w14:paraId="3F117290" w14:textId="73403A08" w:rsidR="00DF1B66" w:rsidRPr="00FF2878" w:rsidRDefault="00DF1B66" w:rsidP="00DF1B66">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Rachel Power, Safeguarding Manager</w:t>
            </w:r>
          </w:p>
        </w:tc>
        <w:tc>
          <w:tcPr>
            <w:tcW w:w="2977" w:type="dxa"/>
          </w:tcPr>
          <w:p w14:paraId="1B64E138" w14:textId="01FF4B55" w:rsidR="00DF1B66" w:rsidRPr="00FF2878" w:rsidRDefault="00DF1B66" w:rsidP="00DF1B66">
            <w:pPr>
              <w:spacing w:after="0" w:line="240" w:lineRule="auto"/>
              <w:jc w:val="both"/>
              <w:rPr>
                <w:rFonts w:asciiTheme="majorHAnsi" w:eastAsia="Times New Roman" w:hAnsiTheme="majorHAnsi" w:cstheme="majorHAnsi"/>
                <w:color w:val="000000"/>
                <w:kern w:val="28"/>
                <w:lang w:eastAsia="en-GB"/>
              </w:rPr>
            </w:pPr>
            <w:r w:rsidRPr="00FF2878">
              <w:rPr>
                <w:rFonts w:asciiTheme="majorHAnsi" w:hAnsiTheme="majorHAnsi" w:cstheme="majorHAnsi"/>
              </w:rPr>
              <w:t>No changes</w:t>
            </w:r>
          </w:p>
        </w:tc>
        <w:tc>
          <w:tcPr>
            <w:tcW w:w="1224" w:type="dxa"/>
            <w:shd w:val="clear" w:color="auto" w:fill="auto"/>
          </w:tcPr>
          <w:p w14:paraId="0820F232" w14:textId="68C26220" w:rsidR="00DF1B66" w:rsidRPr="00FF2878" w:rsidRDefault="00DF1B66" w:rsidP="00DF1B66">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May 2024</w:t>
            </w:r>
          </w:p>
        </w:tc>
      </w:tr>
      <w:tr w:rsidR="00E623A4" w:rsidRPr="00FF2878" w14:paraId="27F011DC" w14:textId="77777777" w:rsidTr="00185399">
        <w:tc>
          <w:tcPr>
            <w:tcW w:w="1129" w:type="dxa"/>
            <w:shd w:val="clear" w:color="auto" w:fill="auto"/>
          </w:tcPr>
          <w:p w14:paraId="333AD4E6" w14:textId="603C0842"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v.Oct-23</w:t>
            </w:r>
          </w:p>
        </w:tc>
        <w:tc>
          <w:tcPr>
            <w:tcW w:w="1276" w:type="dxa"/>
            <w:shd w:val="clear" w:color="auto" w:fill="auto"/>
          </w:tcPr>
          <w:p w14:paraId="73064342" w14:textId="0FE62A92"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Oct 2023</w:t>
            </w:r>
          </w:p>
        </w:tc>
        <w:tc>
          <w:tcPr>
            <w:tcW w:w="2410" w:type="dxa"/>
            <w:shd w:val="clear" w:color="auto" w:fill="auto"/>
          </w:tcPr>
          <w:p w14:paraId="524F34A9" w14:textId="047978B0" w:rsidR="00E623A4" w:rsidRPr="00FF2878" w:rsidRDefault="00E623A4" w:rsidP="00E623A4">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Rachel Power, Safeguarding Manager</w:t>
            </w:r>
          </w:p>
        </w:tc>
        <w:tc>
          <w:tcPr>
            <w:tcW w:w="2977" w:type="dxa"/>
          </w:tcPr>
          <w:p w14:paraId="4F216E99" w14:textId="3ECBC3CA" w:rsidR="00185399" w:rsidRDefault="00E623A4" w:rsidP="00E623A4">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Addition of online searches, in line with</w:t>
            </w:r>
            <w:r w:rsidR="00F4210A">
              <w:rPr>
                <w:rFonts w:asciiTheme="majorHAnsi" w:eastAsia="Times New Roman" w:hAnsiTheme="majorHAnsi" w:cstheme="majorHAnsi"/>
                <w:color w:val="000000"/>
                <w:kern w:val="28"/>
                <w:lang w:eastAsia="en-GB"/>
              </w:rPr>
              <w:t xml:space="preserve"> </w:t>
            </w:r>
            <w:r>
              <w:rPr>
                <w:rFonts w:asciiTheme="majorHAnsi" w:eastAsia="Times New Roman" w:hAnsiTheme="majorHAnsi" w:cstheme="majorHAnsi"/>
                <w:color w:val="000000"/>
                <w:kern w:val="28"/>
                <w:lang w:eastAsia="en-GB"/>
              </w:rPr>
              <w:t xml:space="preserve">recommendations </w:t>
            </w:r>
          </w:p>
          <w:p w14:paraId="43A410A2" w14:textId="67F22279" w:rsidR="00E623A4" w:rsidRPr="00FF2878" w:rsidRDefault="00E623A4" w:rsidP="00E623A4">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from KCSIE 2023</w:t>
            </w:r>
          </w:p>
        </w:tc>
        <w:tc>
          <w:tcPr>
            <w:tcW w:w="1224" w:type="dxa"/>
            <w:shd w:val="clear" w:color="auto" w:fill="auto"/>
          </w:tcPr>
          <w:p w14:paraId="081EFD82" w14:textId="46772E53" w:rsidR="00E623A4" w:rsidRPr="00FF2878" w:rsidRDefault="00E623A4" w:rsidP="00E623A4">
            <w:pPr>
              <w:spacing w:after="0" w:line="240"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Oct 2024</w:t>
            </w:r>
          </w:p>
        </w:tc>
      </w:tr>
      <w:tr w:rsidR="00E623A4" w:rsidRPr="00FF2878" w14:paraId="65B90CC7" w14:textId="77777777" w:rsidTr="00185399">
        <w:tc>
          <w:tcPr>
            <w:tcW w:w="1129" w:type="dxa"/>
            <w:shd w:val="clear" w:color="auto" w:fill="auto"/>
          </w:tcPr>
          <w:p w14:paraId="3FE9F026"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76" w:type="dxa"/>
            <w:shd w:val="clear" w:color="auto" w:fill="auto"/>
          </w:tcPr>
          <w:p w14:paraId="0CAEC9BC"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410" w:type="dxa"/>
            <w:shd w:val="clear" w:color="auto" w:fill="auto"/>
          </w:tcPr>
          <w:p w14:paraId="287DE24D"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977" w:type="dxa"/>
          </w:tcPr>
          <w:p w14:paraId="005F75E0"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24" w:type="dxa"/>
            <w:shd w:val="clear" w:color="auto" w:fill="auto"/>
          </w:tcPr>
          <w:p w14:paraId="6939B3F1"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r>
      <w:tr w:rsidR="00E623A4" w:rsidRPr="00FF2878" w14:paraId="5FCB6BDA" w14:textId="77777777" w:rsidTr="00185399">
        <w:tc>
          <w:tcPr>
            <w:tcW w:w="1129" w:type="dxa"/>
            <w:shd w:val="clear" w:color="auto" w:fill="auto"/>
          </w:tcPr>
          <w:p w14:paraId="072C098F"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76" w:type="dxa"/>
            <w:shd w:val="clear" w:color="auto" w:fill="auto"/>
          </w:tcPr>
          <w:p w14:paraId="3F776F91"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410" w:type="dxa"/>
            <w:shd w:val="clear" w:color="auto" w:fill="auto"/>
          </w:tcPr>
          <w:p w14:paraId="63FFE57D"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977" w:type="dxa"/>
          </w:tcPr>
          <w:p w14:paraId="6B13E81D"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24" w:type="dxa"/>
            <w:shd w:val="clear" w:color="auto" w:fill="auto"/>
          </w:tcPr>
          <w:p w14:paraId="75BC9C77"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r>
      <w:tr w:rsidR="00E623A4" w:rsidRPr="00FF2878" w14:paraId="51DC5C66" w14:textId="77777777" w:rsidTr="00185399">
        <w:tc>
          <w:tcPr>
            <w:tcW w:w="1129" w:type="dxa"/>
            <w:shd w:val="clear" w:color="auto" w:fill="auto"/>
          </w:tcPr>
          <w:p w14:paraId="19F57652"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76" w:type="dxa"/>
            <w:shd w:val="clear" w:color="auto" w:fill="auto"/>
          </w:tcPr>
          <w:p w14:paraId="78C8DF62"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410" w:type="dxa"/>
            <w:shd w:val="clear" w:color="auto" w:fill="auto"/>
          </w:tcPr>
          <w:p w14:paraId="4D2EAA43"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977" w:type="dxa"/>
          </w:tcPr>
          <w:p w14:paraId="1246A954"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24" w:type="dxa"/>
            <w:shd w:val="clear" w:color="auto" w:fill="auto"/>
          </w:tcPr>
          <w:p w14:paraId="3BDABEF4"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r>
      <w:tr w:rsidR="00E623A4" w:rsidRPr="00FF2878" w14:paraId="5FEBCADC" w14:textId="77777777" w:rsidTr="00185399">
        <w:tc>
          <w:tcPr>
            <w:tcW w:w="1129" w:type="dxa"/>
            <w:shd w:val="clear" w:color="auto" w:fill="auto"/>
          </w:tcPr>
          <w:p w14:paraId="0DD19305"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76" w:type="dxa"/>
            <w:shd w:val="clear" w:color="auto" w:fill="auto"/>
          </w:tcPr>
          <w:p w14:paraId="3C01D1C0"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410" w:type="dxa"/>
            <w:shd w:val="clear" w:color="auto" w:fill="auto"/>
          </w:tcPr>
          <w:p w14:paraId="2CD88FAA"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977" w:type="dxa"/>
          </w:tcPr>
          <w:p w14:paraId="0B0C293A"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24" w:type="dxa"/>
            <w:shd w:val="clear" w:color="auto" w:fill="auto"/>
          </w:tcPr>
          <w:p w14:paraId="6C965FF2"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r>
      <w:tr w:rsidR="00E623A4" w:rsidRPr="00FF2878" w14:paraId="48ABBBCF" w14:textId="77777777" w:rsidTr="00185399">
        <w:tc>
          <w:tcPr>
            <w:tcW w:w="1129" w:type="dxa"/>
            <w:shd w:val="clear" w:color="auto" w:fill="auto"/>
          </w:tcPr>
          <w:p w14:paraId="73D2552D"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76" w:type="dxa"/>
            <w:shd w:val="clear" w:color="auto" w:fill="auto"/>
          </w:tcPr>
          <w:p w14:paraId="671A97D5"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410" w:type="dxa"/>
            <w:shd w:val="clear" w:color="auto" w:fill="auto"/>
          </w:tcPr>
          <w:p w14:paraId="023FA338"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977" w:type="dxa"/>
          </w:tcPr>
          <w:p w14:paraId="5E6550D7"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24" w:type="dxa"/>
            <w:shd w:val="clear" w:color="auto" w:fill="auto"/>
          </w:tcPr>
          <w:p w14:paraId="6FDB3C78"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r>
      <w:tr w:rsidR="00E623A4" w:rsidRPr="00FF2878" w14:paraId="15F215D8" w14:textId="77777777" w:rsidTr="00185399">
        <w:tc>
          <w:tcPr>
            <w:tcW w:w="1129" w:type="dxa"/>
            <w:shd w:val="clear" w:color="auto" w:fill="auto"/>
          </w:tcPr>
          <w:p w14:paraId="7F50C38B"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76" w:type="dxa"/>
            <w:shd w:val="clear" w:color="auto" w:fill="auto"/>
          </w:tcPr>
          <w:p w14:paraId="586AB969"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410" w:type="dxa"/>
            <w:shd w:val="clear" w:color="auto" w:fill="auto"/>
          </w:tcPr>
          <w:p w14:paraId="1157CC30"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2977" w:type="dxa"/>
          </w:tcPr>
          <w:p w14:paraId="7040F526"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c>
          <w:tcPr>
            <w:tcW w:w="1224" w:type="dxa"/>
            <w:shd w:val="clear" w:color="auto" w:fill="auto"/>
          </w:tcPr>
          <w:p w14:paraId="070996FD" w14:textId="77777777" w:rsidR="00E623A4" w:rsidRPr="00FF2878" w:rsidRDefault="00E623A4" w:rsidP="00E623A4">
            <w:pPr>
              <w:spacing w:after="0" w:line="240" w:lineRule="auto"/>
              <w:jc w:val="both"/>
              <w:rPr>
                <w:rFonts w:asciiTheme="majorHAnsi" w:eastAsia="Times New Roman" w:hAnsiTheme="majorHAnsi" w:cstheme="majorHAnsi"/>
                <w:color w:val="000000"/>
                <w:kern w:val="28"/>
                <w:lang w:eastAsia="en-GB"/>
              </w:rPr>
            </w:pPr>
          </w:p>
        </w:tc>
      </w:tr>
    </w:tbl>
    <w:p w14:paraId="033CC036" w14:textId="77777777" w:rsidR="00E733DC" w:rsidRPr="00FF2878" w:rsidRDefault="00E733DC" w:rsidP="00E733DC">
      <w:pPr>
        <w:spacing w:after="0" w:line="240" w:lineRule="auto"/>
        <w:jc w:val="both"/>
        <w:rPr>
          <w:rFonts w:asciiTheme="majorHAnsi" w:eastAsia="Times New Roman" w:hAnsiTheme="majorHAnsi" w:cstheme="majorHAnsi"/>
          <w:color w:val="000000"/>
          <w:kern w:val="28"/>
          <w:lang w:eastAsia="en-GB"/>
        </w:rPr>
      </w:pPr>
    </w:p>
    <w:p w14:paraId="0D491E21" w14:textId="77777777" w:rsidR="00E733DC" w:rsidRDefault="00E733DC" w:rsidP="00AD514D">
      <w:pPr>
        <w:spacing w:after="0" w:line="240" w:lineRule="auto"/>
      </w:pPr>
    </w:p>
    <w:sectPr w:rsidR="00E733DC" w:rsidSect="007255E4">
      <w:headerReference w:type="default" r:id="rId9"/>
      <w:footerReference w:type="default" r:id="rId10"/>
      <w:pgSz w:w="11906" w:h="16838"/>
      <w:pgMar w:top="1440"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05A7" w14:textId="77777777" w:rsidR="00230553" w:rsidRDefault="00230553" w:rsidP="00B07701">
      <w:pPr>
        <w:spacing w:after="0" w:line="240" w:lineRule="auto"/>
      </w:pPr>
      <w:r>
        <w:separator/>
      </w:r>
    </w:p>
  </w:endnote>
  <w:endnote w:type="continuationSeparator" w:id="0">
    <w:p w14:paraId="4E9A5BC4" w14:textId="77777777" w:rsidR="00230553" w:rsidRDefault="00230553" w:rsidP="00B0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9F86" w14:textId="7A526612" w:rsidR="007255E4" w:rsidRDefault="000354EB" w:rsidP="007255E4">
    <w:pPr>
      <w:pStyle w:val="Footer"/>
      <w:jc w:val="right"/>
      <w:rPr>
        <w:sz w:val="20"/>
        <w:szCs w:val="20"/>
      </w:rPr>
    </w:pPr>
    <w:r>
      <w:rPr>
        <w:sz w:val="20"/>
        <w:szCs w:val="20"/>
      </w:rPr>
      <w:t>v.</w:t>
    </w:r>
    <w:r w:rsidR="00E623A4">
      <w:rPr>
        <w:sz w:val="20"/>
        <w:szCs w:val="20"/>
      </w:rPr>
      <w:t>Oct</w:t>
    </w:r>
    <w:r w:rsidR="00E405A8">
      <w:rPr>
        <w:sz w:val="20"/>
        <w:szCs w:val="20"/>
      </w:rPr>
      <w:t>-2</w:t>
    </w:r>
    <w:r w:rsidR="00DF1B66">
      <w:rPr>
        <w:sz w:val="20"/>
        <w:szCs w:val="20"/>
      </w:rPr>
      <w:t>3</w:t>
    </w:r>
  </w:p>
  <w:p w14:paraId="39BD7919" w14:textId="77777777" w:rsidR="00E405A8" w:rsidRPr="007255E4" w:rsidRDefault="00E405A8" w:rsidP="007255E4">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3FD0D" w14:textId="77777777" w:rsidR="00230553" w:rsidRDefault="00230553" w:rsidP="00B07701">
      <w:pPr>
        <w:spacing w:after="0" w:line="240" w:lineRule="auto"/>
      </w:pPr>
      <w:r>
        <w:separator/>
      </w:r>
    </w:p>
  </w:footnote>
  <w:footnote w:type="continuationSeparator" w:id="0">
    <w:p w14:paraId="4010F143" w14:textId="77777777" w:rsidR="00230553" w:rsidRDefault="00230553" w:rsidP="00B0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8233" w14:textId="77777777" w:rsidR="00B07701" w:rsidRDefault="00B07701" w:rsidP="00B07701">
    <w:pPr>
      <w:pStyle w:val="Header"/>
      <w:jc w:val="right"/>
    </w:pPr>
    <w:r>
      <w:rPr>
        <w:noProof/>
        <w:lang w:eastAsia="en-GB"/>
      </w:rPr>
      <w:drawing>
        <wp:inline distT="0" distB="0" distL="0" distR="0" wp14:anchorId="5208BCB6" wp14:editId="343C721A">
          <wp:extent cx="2060575"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C9D"/>
    <w:multiLevelType w:val="hybridMultilevel"/>
    <w:tmpl w:val="099AB3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01915"/>
    <w:multiLevelType w:val="hybridMultilevel"/>
    <w:tmpl w:val="007E32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73C97"/>
    <w:multiLevelType w:val="hybridMultilevel"/>
    <w:tmpl w:val="1DB87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C0CE1"/>
    <w:multiLevelType w:val="multilevel"/>
    <w:tmpl w:val="9A14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05A59"/>
    <w:multiLevelType w:val="hybridMultilevel"/>
    <w:tmpl w:val="9A7AC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067885">
    <w:abstractNumId w:val="2"/>
  </w:num>
  <w:num w:numId="2" w16cid:durableId="1626348705">
    <w:abstractNumId w:val="0"/>
  </w:num>
  <w:num w:numId="3" w16cid:durableId="295796647">
    <w:abstractNumId w:val="4"/>
  </w:num>
  <w:num w:numId="4" w16cid:durableId="1531215078">
    <w:abstractNumId w:val="3"/>
  </w:num>
  <w:num w:numId="5" w16cid:durableId="58986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01"/>
    <w:rsid w:val="00000BE9"/>
    <w:rsid w:val="000354EB"/>
    <w:rsid w:val="000617BB"/>
    <w:rsid w:val="00070CCE"/>
    <w:rsid w:val="00073C06"/>
    <w:rsid w:val="00075040"/>
    <w:rsid w:val="000813BB"/>
    <w:rsid w:val="000A002C"/>
    <w:rsid w:val="000C2989"/>
    <w:rsid w:val="000C4A25"/>
    <w:rsid w:val="000C79B3"/>
    <w:rsid w:val="000F2C09"/>
    <w:rsid w:val="00126A9B"/>
    <w:rsid w:val="00131AAB"/>
    <w:rsid w:val="00137B4F"/>
    <w:rsid w:val="00175C9D"/>
    <w:rsid w:val="00185399"/>
    <w:rsid w:val="0019293F"/>
    <w:rsid w:val="00195A24"/>
    <w:rsid w:val="001A073C"/>
    <w:rsid w:val="001A3413"/>
    <w:rsid w:val="001D708C"/>
    <w:rsid w:val="002100EC"/>
    <w:rsid w:val="002114E7"/>
    <w:rsid w:val="00230553"/>
    <w:rsid w:val="002362B6"/>
    <w:rsid w:val="00236473"/>
    <w:rsid w:val="00243078"/>
    <w:rsid w:val="002A57CC"/>
    <w:rsid w:val="002B188F"/>
    <w:rsid w:val="003547BE"/>
    <w:rsid w:val="00386510"/>
    <w:rsid w:val="003950E0"/>
    <w:rsid w:val="003A4812"/>
    <w:rsid w:val="003C1D60"/>
    <w:rsid w:val="003D2B6E"/>
    <w:rsid w:val="003E1489"/>
    <w:rsid w:val="00415840"/>
    <w:rsid w:val="00422E3D"/>
    <w:rsid w:val="00424A10"/>
    <w:rsid w:val="004467F2"/>
    <w:rsid w:val="0044714D"/>
    <w:rsid w:val="00460BFF"/>
    <w:rsid w:val="00475708"/>
    <w:rsid w:val="004A1ADA"/>
    <w:rsid w:val="004B6915"/>
    <w:rsid w:val="004D471D"/>
    <w:rsid w:val="004E085D"/>
    <w:rsid w:val="005017F6"/>
    <w:rsid w:val="005171B4"/>
    <w:rsid w:val="005300DE"/>
    <w:rsid w:val="00543D69"/>
    <w:rsid w:val="00546520"/>
    <w:rsid w:val="005638E3"/>
    <w:rsid w:val="00582F66"/>
    <w:rsid w:val="005A08CE"/>
    <w:rsid w:val="005B27D6"/>
    <w:rsid w:val="005B2FF3"/>
    <w:rsid w:val="005C444F"/>
    <w:rsid w:val="005C70F9"/>
    <w:rsid w:val="005F2467"/>
    <w:rsid w:val="00605D16"/>
    <w:rsid w:val="00643B53"/>
    <w:rsid w:val="00644388"/>
    <w:rsid w:val="00651EA9"/>
    <w:rsid w:val="00660C3E"/>
    <w:rsid w:val="00661272"/>
    <w:rsid w:val="006B5FFD"/>
    <w:rsid w:val="006C5910"/>
    <w:rsid w:val="006C7F67"/>
    <w:rsid w:val="006D0ACC"/>
    <w:rsid w:val="006D4F28"/>
    <w:rsid w:val="006F429C"/>
    <w:rsid w:val="00716E54"/>
    <w:rsid w:val="007255E4"/>
    <w:rsid w:val="0074005D"/>
    <w:rsid w:val="00761BFE"/>
    <w:rsid w:val="0079310B"/>
    <w:rsid w:val="00797EB7"/>
    <w:rsid w:val="007B08FA"/>
    <w:rsid w:val="0080152F"/>
    <w:rsid w:val="00811811"/>
    <w:rsid w:val="008323F0"/>
    <w:rsid w:val="00834FA5"/>
    <w:rsid w:val="00840863"/>
    <w:rsid w:val="00896A7E"/>
    <w:rsid w:val="008E3767"/>
    <w:rsid w:val="00902789"/>
    <w:rsid w:val="00922F33"/>
    <w:rsid w:val="00924E4E"/>
    <w:rsid w:val="009437AE"/>
    <w:rsid w:val="009563F7"/>
    <w:rsid w:val="0095710A"/>
    <w:rsid w:val="009875A7"/>
    <w:rsid w:val="009B46E3"/>
    <w:rsid w:val="009B7301"/>
    <w:rsid w:val="009D4E3B"/>
    <w:rsid w:val="009D58C4"/>
    <w:rsid w:val="009E1C31"/>
    <w:rsid w:val="009E3D5D"/>
    <w:rsid w:val="009E50CD"/>
    <w:rsid w:val="009E5714"/>
    <w:rsid w:val="00A05E26"/>
    <w:rsid w:val="00A074E4"/>
    <w:rsid w:val="00A104D7"/>
    <w:rsid w:val="00A21878"/>
    <w:rsid w:val="00A2200B"/>
    <w:rsid w:val="00A2792D"/>
    <w:rsid w:val="00A329C2"/>
    <w:rsid w:val="00A5488E"/>
    <w:rsid w:val="00AD461E"/>
    <w:rsid w:val="00AD514D"/>
    <w:rsid w:val="00B051C4"/>
    <w:rsid w:val="00B07701"/>
    <w:rsid w:val="00B118FB"/>
    <w:rsid w:val="00B12B6B"/>
    <w:rsid w:val="00B159BF"/>
    <w:rsid w:val="00B16A9E"/>
    <w:rsid w:val="00B17ABE"/>
    <w:rsid w:val="00B514C9"/>
    <w:rsid w:val="00B66A2D"/>
    <w:rsid w:val="00B77C62"/>
    <w:rsid w:val="00BF1A8F"/>
    <w:rsid w:val="00C008DA"/>
    <w:rsid w:val="00C1647C"/>
    <w:rsid w:val="00C17913"/>
    <w:rsid w:val="00C324AA"/>
    <w:rsid w:val="00C422CD"/>
    <w:rsid w:val="00C72BF5"/>
    <w:rsid w:val="00C8271D"/>
    <w:rsid w:val="00C86E21"/>
    <w:rsid w:val="00CB3592"/>
    <w:rsid w:val="00D07A8A"/>
    <w:rsid w:val="00D22729"/>
    <w:rsid w:val="00D26D6D"/>
    <w:rsid w:val="00D33BC0"/>
    <w:rsid w:val="00D94A97"/>
    <w:rsid w:val="00DA7339"/>
    <w:rsid w:val="00DF1B66"/>
    <w:rsid w:val="00E212B2"/>
    <w:rsid w:val="00E2182B"/>
    <w:rsid w:val="00E2288F"/>
    <w:rsid w:val="00E405A8"/>
    <w:rsid w:val="00E41B99"/>
    <w:rsid w:val="00E516F6"/>
    <w:rsid w:val="00E623A4"/>
    <w:rsid w:val="00E733DC"/>
    <w:rsid w:val="00E9331F"/>
    <w:rsid w:val="00E971F1"/>
    <w:rsid w:val="00EA0FA7"/>
    <w:rsid w:val="00EA1FF0"/>
    <w:rsid w:val="00EA52A8"/>
    <w:rsid w:val="00ED1965"/>
    <w:rsid w:val="00EE7A53"/>
    <w:rsid w:val="00F21A32"/>
    <w:rsid w:val="00F4210A"/>
    <w:rsid w:val="00F509D9"/>
    <w:rsid w:val="00F74F45"/>
    <w:rsid w:val="00F85270"/>
    <w:rsid w:val="00F8663E"/>
    <w:rsid w:val="00F93842"/>
    <w:rsid w:val="00FB411F"/>
    <w:rsid w:val="00FF2570"/>
    <w:rsid w:val="00FF2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E87D"/>
  <w15:chartTrackingRefBased/>
  <w15:docId w15:val="{93BD0C72-F78A-497F-8DC0-25FCE44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07701"/>
    <w:pPr>
      <w:keepNext/>
      <w:spacing w:before="240" w:after="60" w:line="240" w:lineRule="auto"/>
      <w:outlineLvl w:val="0"/>
    </w:pPr>
    <w:rPr>
      <w:rFonts w:ascii="Arial" w:eastAsia="Times New Roman" w:hAnsi="Arial" w:cs="Arial"/>
      <w:b/>
      <w:bCs/>
      <w:kern w:val="32"/>
      <w:sz w:val="32"/>
      <w:szCs w:val="32"/>
      <w:lang w:eastAsia="en-GB"/>
    </w:rPr>
  </w:style>
  <w:style w:type="paragraph" w:styleId="Heading4">
    <w:name w:val="heading 4"/>
    <w:basedOn w:val="Normal"/>
    <w:next w:val="Normal"/>
    <w:link w:val="Heading4Char"/>
    <w:qFormat/>
    <w:rsid w:val="00B077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701"/>
    <w:rPr>
      <w:rFonts w:ascii="Arial" w:eastAsia="Times New Roman" w:hAnsi="Arial" w:cs="Arial"/>
      <w:b/>
      <w:bCs/>
      <w:kern w:val="32"/>
      <w:sz w:val="32"/>
      <w:szCs w:val="32"/>
      <w:lang w:eastAsia="en-GB"/>
    </w:rPr>
  </w:style>
  <w:style w:type="character" w:customStyle="1" w:styleId="Heading4Char">
    <w:name w:val="Heading 4 Char"/>
    <w:basedOn w:val="DefaultParagraphFont"/>
    <w:link w:val="Heading4"/>
    <w:rsid w:val="00B07701"/>
    <w:rPr>
      <w:rFonts w:ascii="Times New Roman" w:eastAsia="Times New Roman" w:hAnsi="Times New Roman" w:cs="Times New Roman"/>
      <w:b/>
      <w:bCs/>
      <w:sz w:val="28"/>
      <w:szCs w:val="28"/>
      <w:lang w:eastAsia="en-GB"/>
    </w:rPr>
  </w:style>
  <w:style w:type="character" w:styleId="Strong">
    <w:name w:val="Strong"/>
    <w:basedOn w:val="DefaultParagraphFont"/>
    <w:qFormat/>
    <w:rsid w:val="00B07701"/>
    <w:rPr>
      <w:b/>
      <w:bCs/>
    </w:rPr>
  </w:style>
  <w:style w:type="paragraph" w:styleId="NormalWeb">
    <w:name w:val="Normal (Web)"/>
    <w:basedOn w:val="Normal"/>
    <w:rsid w:val="00B077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B07701"/>
    <w:rPr>
      <w:strike w:val="0"/>
      <w:dstrike w:val="0"/>
      <w:color w:val="515151"/>
      <w:u w:val="none"/>
      <w:effect w:val="none"/>
    </w:rPr>
  </w:style>
  <w:style w:type="character" w:customStyle="1" w:styleId="arrowedlist1">
    <w:name w:val="arrowed_list1"/>
    <w:basedOn w:val="DefaultParagraphFont"/>
    <w:rsid w:val="00B07701"/>
    <w:rPr>
      <w:vanish w:val="0"/>
      <w:webHidden w:val="0"/>
      <w:specVanish w:val="0"/>
    </w:rPr>
  </w:style>
  <w:style w:type="paragraph" w:styleId="Header">
    <w:name w:val="header"/>
    <w:basedOn w:val="Normal"/>
    <w:link w:val="HeaderChar"/>
    <w:uiPriority w:val="99"/>
    <w:unhideWhenUsed/>
    <w:rsid w:val="00B07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01"/>
  </w:style>
  <w:style w:type="paragraph" w:styleId="Footer">
    <w:name w:val="footer"/>
    <w:basedOn w:val="Normal"/>
    <w:link w:val="FooterChar"/>
    <w:uiPriority w:val="99"/>
    <w:unhideWhenUsed/>
    <w:rsid w:val="00B07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01"/>
  </w:style>
  <w:style w:type="paragraph" w:styleId="ListParagraph">
    <w:name w:val="List Paragraph"/>
    <w:basedOn w:val="Normal"/>
    <w:uiPriority w:val="34"/>
    <w:qFormat/>
    <w:rsid w:val="00A2200B"/>
    <w:pPr>
      <w:ind w:left="720"/>
      <w:contextualSpacing/>
    </w:pPr>
  </w:style>
  <w:style w:type="paragraph" w:styleId="BalloonText">
    <w:name w:val="Balloon Text"/>
    <w:basedOn w:val="Normal"/>
    <w:link w:val="BalloonTextChar"/>
    <w:uiPriority w:val="99"/>
    <w:semiHidden/>
    <w:unhideWhenUsed/>
    <w:rsid w:val="003D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095240">
      <w:bodyDiv w:val="1"/>
      <w:marLeft w:val="0"/>
      <w:marRight w:val="0"/>
      <w:marTop w:val="0"/>
      <w:marBottom w:val="0"/>
      <w:divBdr>
        <w:top w:val="none" w:sz="0" w:space="0" w:color="auto"/>
        <w:left w:val="none" w:sz="0" w:space="0" w:color="auto"/>
        <w:bottom w:val="none" w:sz="0" w:space="0" w:color="auto"/>
        <w:right w:val="none" w:sz="0" w:space="0" w:color="auto"/>
      </w:divBdr>
    </w:div>
    <w:div w:id="16423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3drecruit.com"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Power</dc:creator>
  <cp:keywords/>
  <dc:description/>
  <cp:lastModifiedBy>Katie Arnold</cp:lastModifiedBy>
  <cp:revision>2</cp:revision>
  <cp:lastPrinted>2019-02-11T10:17:00Z</cp:lastPrinted>
  <dcterms:created xsi:type="dcterms:W3CDTF">2024-05-09T09:42:00Z</dcterms:created>
  <dcterms:modified xsi:type="dcterms:W3CDTF">2024-05-09T09:42:00Z</dcterms:modified>
</cp:coreProperties>
</file>